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26E2" w14:textId="289B8504" w:rsidR="004201ED" w:rsidRPr="004201ED" w:rsidRDefault="004201ED" w:rsidP="004201ED">
      <w:pPr>
        <w:suppressAutoHyphens/>
        <w:spacing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The purpose of this guide specification is to assist the Specifier in correctly specifying sun control devices and their installation.</w:t>
      </w:r>
    </w:p>
    <w:p w14:paraId="7C3E7A8C" w14:textId="77777777" w:rsidR="004201ED" w:rsidRPr="004201ED" w:rsidRDefault="004201ED" w:rsidP="004201ED">
      <w:pPr>
        <w:suppressAutoHyphens/>
        <w:spacing w:after="0" w:line="240" w:lineRule="auto"/>
        <w:jc w:val="both"/>
        <w:rPr>
          <w:rFonts w:ascii="Arial" w:eastAsia="Times New Roman" w:hAnsi="Arial" w:cs="Arial"/>
          <w:bCs/>
          <w:i/>
          <w:color w:val="FF0000"/>
          <w:sz w:val="20"/>
          <w:szCs w:val="20"/>
        </w:rPr>
      </w:pPr>
    </w:p>
    <w:p w14:paraId="03F053E2" w14:textId="714AB0E2" w:rsidR="004201ED" w:rsidRPr="004201ED" w:rsidRDefault="004201ED" w:rsidP="004201ED">
      <w:pPr>
        <w:suppressAutoHyphens/>
        <w:spacing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The Specifier needs to edit these guide specifications to fit the needs of each specific project.</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 xml:space="preserve">References have been made within the text of the specification to </w:t>
      </w:r>
      <w:proofErr w:type="spellStart"/>
      <w:r w:rsidRPr="004201ED">
        <w:rPr>
          <w:rFonts w:ascii="Arial" w:eastAsia="Times New Roman" w:hAnsi="Arial" w:cs="Arial"/>
          <w:bCs/>
          <w:i/>
          <w:color w:val="FF0000"/>
          <w:sz w:val="20"/>
          <w:szCs w:val="20"/>
        </w:rPr>
        <w:t>MasterFormat</w:t>
      </w:r>
      <w:proofErr w:type="spellEnd"/>
      <w:r w:rsidRPr="004201ED">
        <w:rPr>
          <w:rFonts w:ascii="Arial" w:eastAsia="Times New Roman" w:hAnsi="Arial" w:cs="Arial"/>
          <w:bCs/>
          <w:i/>
          <w:color w:val="FF0000"/>
          <w:sz w:val="20"/>
          <w:szCs w:val="20"/>
        </w:rPr>
        <w:t xml:space="preserve"> section numbers and titles. The Specifier needs to coordinate these numbers and titles with sections included for the specific project.</w:t>
      </w:r>
    </w:p>
    <w:p w14:paraId="35CEC4DE" w14:textId="5970C46A"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Throughout the guide specification, there are Specifier Notes to assist in the editing of the file.</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Brackets have been used to indicate when a selection is required. Contact a Draper, Inc. representative for further assistance with appropriate product selections.</w:t>
      </w:r>
    </w:p>
    <w:p w14:paraId="5863423A" w14:textId="6D9C646B"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Sun Control Devices/Window Blinds are manufactured to metric dimensions. Nominal imperial dimensions have been included in (_)</w:t>
      </w:r>
      <w:r w:rsidR="00D05730">
        <w:rPr>
          <w:rFonts w:ascii="Arial" w:eastAsia="Times New Roman" w:hAnsi="Arial" w:cs="Arial"/>
          <w:bCs/>
          <w:i/>
          <w:color w:val="FF0000"/>
          <w:sz w:val="20"/>
          <w:szCs w:val="20"/>
        </w:rPr>
        <w:t>.</w:t>
      </w:r>
    </w:p>
    <w:p w14:paraId="72F09325" w14:textId="65762958"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 xml:space="preserve">Because Draper Venetian Blinds by </w:t>
      </w:r>
      <w:proofErr w:type="spellStart"/>
      <w:r w:rsidRPr="004201ED">
        <w:rPr>
          <w:rFonts w:ascii="Arial" w:eastAsia="Times New Roman" w:hAnsi="Arial" w:cs="Arial"/>
          <w:bCs/>
          <w:i/>
          <w:color w:val="FF0000"/>
          <w:sz w:val="20"/>
          <w:szCs w:val="20"/>
        </w:rPr>
        <w:t>Warema</w:t>
      </w:r>
      <w:proofErr w:type="spellEnd"/>
      <w:r w:rsidRPr="004201ED">
        <w:rPr>
          <w:rFonts w:ascii="Arial" w:eastAsia="Times New Roman" w:hAnsi="Arial" w:cs="Arial"/>
          <w:bCs/>
          <w:i/>
          <w:color w:val="FF0000"/>
          <w:sz w:val="20"/>
          <w:szCs w:val="20"/>
        </w:rPr>
        <w:t xml:space="preserve"> can be mounted either inside the building or on the exterior façade, the specifier needs to select the appropriate section number and title.</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Utilizing the Division 10 number and title for exterior applications or the Division 12 number and title for interior applications.)</w:t>
      </w:r>
    </w:p>
    <w:p w14:paraId="112A6808" w14:textId="174D0EDE" w:rsidR="004201ED" w:rsidRPr="004201ED" w:rsidRDefault="007613C1" w:rsidP="004201ED">
      <w:pPr>
        <w:suppressAutoHyphens/>
        <w:spacing w:after="0" w:line="240" w:lineRule="auto"/>
        <w:jc w:val="center"/>
        <w:rPr>
          <w:rFonts w:ascii="Arial" w:eastAsia="Times New Roman" w:hAnsi="Arial" w:cs="Arial"/>
          <w:bCs/>
          <w:sz w:val="20"/>
          <w:szCs w:val="20"/>
        </w:rPr>
      </w:pPr>
      <w:r>
        <w:rPr>
          <w:rFonts w:ascii="Arial" w:eastAsia="Times New Roman" w:hAnsi="Arial" w:cs="Arial"/>
          <w:iCs/>
          <w:noProof/>
          <w:color w:val="FF0000"/>
          <w:sz w:val="20"/>
          <w:szCs w:val="20"/>
        </w:rPr>
        <w:drawing>
          <wp:inline distT="0" distB="0" distL="0" distR="0" wp14:anchorId="2E3D533D" wp14:editId="01B53F8B">
            <wp:extent cx="1783080" cy="1048871"/>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1">
                      <a:extLst>
                        <a:ext uri="{28A0092B-C50C-407E-A947-70E740481C1C}">
                          <a14:useLocalDpi xmlns:a14="http://schemas.microsoft.com/office/drawing/2010/main" val="0"/>
                        </a:ext>
                      </a:extLst>
                    </a:blip>
                    <a:stretch>
                      <a:fillRect/>
                    </a:stretch>
                  </pic:blipFill>
                  <pic:spPr>
                    <a:xfrm>
                      <a:off x="0" y="0"/>
                      <a:ext cx="1802302" cy="1060178"/>
                    </a:xfrm>
                    <a:prstGeom prst="rect">
                      <a:avLst/>
                    </a:prstGeom>
                  </pic:spPr>
                </pic:pic>
              </a:graphicData>
            </a:graphic>
          </wp:inline>
        </w:drawing>
      </w:r>
      <w:r w:rsidR="004201ED" w:rsidRPr="004201ED">
        <w:rPr>
          <w:rFonts w:ascii="Arial" w:eastAsia="Times New Roman" w:hAnsi="Arial" w:cs="Arial"/>
          <w:sz w:val="20"/>
          <w:szCs w:val="20"/>
        </w:rPr>
        <w:fldChar w:fldCharType="begin"/>
      </w:r>
      <w:r w:rsidR="004201ED" w:rsidRPr="004201ED">
        <w:rPr>
          <w:rFonts w:ascii="Arial" w:eastAsia="Times New Roman" w:hAnsi="Arial" w:cs="Arial"/>
          <w:sz w:val="20"/>
          <w:szCs w:val="20"/>
        </w:rPr>
        <w:instrText xml:space="preserve"> IMPORT "http://www.arcat.com/clients/gfx/draper.gif" \* MERGEFORMAT \d  \x \y</w:instrText>
      </w:r>
      <w:r w:rsidR="004201ED" w:rsidRPr="004201ED">
        <w:rPr>
          <w:rFonts w:ascii="Arial" w:eastAsia="Times New Roman" w:hAnsi="Arial" w:cs="Arial"/>
          <w:sz w:val="20"/>
          <w:szCs w:val="20"/>
        </w:rPr>
        <w:fldChar w:fldCharType="end"/>
      </w:r>
    </w:p>
    <w:p w14:paraId="22E5C4F0" w14:textId="77777777" w:rsidR="004201ED" w:rsidRPr="004201ED" w:rsidRDefault="004201ED" w:rsidP="004201ED">
      <w:pPr>
        <w:suppressAutoHyphens/>
        <w:spacing w:after="0" w:line="240" w:lineRule="auto"/>
        <w:jc w:val="center"/>
        <w:rPr>
          <w:rFonts w:ascii="Arial" w:eastAsia="Times New Roman" w:hAnsi="Arial" w:cs="Arial"/>
          <w:bCs/>
          <w:color w:val="FF0000"/>
          <w:sz w:val="20"/>
          <w:szCs w:val="20"/>
        </w:rPr>
      </w:pPr>
      <w:r w:rsidRPr="004201ED">
        <w:rPr>
          <w:rFonts w:ascii="Arial" w:eastAsia="Times New Roman" w:hAnsi="Arial" w:cs="Arial"/>
          <w:bCs/>
          <w:color w:val="FF0000"/>
          <w:sz w:val="20"/>
          <w:szCs w:val="20"/>
        </w:rPr>
        <w:t>[SECTION 10 71 13 - Exterior Sun Control Devices]</w:t>
      </w:r>
    </w:p>
    <w:p w14:paraId="63C0F058" w14:textId="77777777" w:rsidR="004201ED" w:rsidRPr="004201ED" w:rsidRDefault="004201ED" w:rsidP="004201ED">
      <w:pPr>
        <w:suppressAutoHyphens/>
        <w:spacing w:after="0" w:line="240" w:lineRule="auto"/>
        <w:jc w:val="center"/>
        <w:rPr>
          <w:rFonts w:ascii="Arial" w:eastAsia="Times New Roman" w:hAnsi="Arial" w:cs="Arial"/>
          <w:b/>
          <w:bCs/>
          <w:i/>
          <w:color w:val="FF0000"/>
          <w:sz w:val="20"/>
          <w:szCs w:val="20"/>
        </w:rPr>
      </w:pPr>
      <w:r w:rsidRPr="004201ED">
        <w:rPr>
          <w:rFonts w:ascii="Arial" w:eastAsia="Times New Roman" w:hAnsi="Arial" w:cs="Arial"/>
          <w:b/>
          <w:i/>
          <w:color w:val="FF0000"/>
          <w:sz w:val="20"/>
          <w:szCs w:val="20"/>
        </w:rPr>
        <w:t>OR</w:t>
      </w:r>
    </w:p>
    <w:p w14:paraId="7BD152E8" w14:textId="77777777" w:rsidR="004201ED" w:rsidRPr="004201ED" w:rsidRDefault="004201ED" w:rsidP="004201ED">
      <w:pPr>
        <w:keepNext/>
        <w:suppressAutoHyphens/>
        <w:spacing w:after="0" w:line="240" w:lineRule="auto"/>
        <w:jc w:val="center"/>
        <w:outlineLvl w:val="0"/>
        <w:rPr>
          <w:rFonts w:ascii="Arial" w:eastAsia="Times New Roman" w:hAnsi="Arial" w:cs="Arial"/>
          <w:bCs/>
          <w:color w:val="FF0000"/>
          <w:sz w:val="20"/>
          <w:szCs w:val="20"/>
        </w:rPr>
      </w:pPr>
      <w:r w:rsidRPr="004201ED">
        <w:rPr>
          <w:rFonts w:ascii="Arial" w:eastAsia="Times New Roman" w:hAnsi="Arial" w:cs="Arial"/>
          <w:bCs/>
          <w:color w:val="FF0000"/>
          <w:sz w:val="20"/>
          <w:szCs w:val="20"/>
        </w:rPr>
        <w:t>[SECTION 12 21 00 - Window Blinds]</w:t>
      </w:r>
    </w:p>
    <w:p w14:paraId="2866808C" w14:textId="77777777" w:rsidR="004201ED" w:rsidRPr="004201ED" w:rsidRDefault="004201ED" w:rsidP="004201ED">
      <w:pPr>
        <w:keepNext/>
        <w:suppressAutoHyphens/>
        <w:spacing w:after="0" w:line="240" w:lineRule="auto"/>
        <w:jc w:val="center"/>
        <w:outlineLvl w:val="0"/>
        <w:rPr>
          <w:rFonts w:ascii="Arial" w:eastAsia="Times New Roman" w:hAnsi="Arial" w:cs="Arial"/>
          <w:bCs/>
          <w:sz w:val="20"/>
          <w:szCs w:val="20"/>
        </w:rPr>
      </w:pPr>
      <w:r w:rsidRPr="004201ED">
        <w:rPr>
          <w:rFonts w:ascii="Arial" w:eastAsia="Times New Roman" w:hAnsi="Arial" w:cs="Arial"/>
          <w:sz w:val="20"/>
          <w:szCs w:val="20"/>
        </w:rPr>
        <w:t xml:space="preserve">Draper, Inc. Venetian Blinds by </w:t>
      </w:r>
      <w:proofErr w:type="spellStart"/>
      <w:r w:rsidRPr="004201ED">
        <w:rPr>
          <w:rFonts w:ascii="Arial" w:eastAsia="Times New Roman" w:hAnsi="Arial" w:cs="Arial"/>
          <w:sz w:val="20"/>
          <w:szCs w:val="20"/>
        </w:rPr>
        <w:t>Warema</w:t>
      </w:r>
      <w:proofErr w:type="spellEnd"/>
    </w:p>
    <w:p w14:paraId="7F5E54D8" w14:textId="4C8CFFD2" w:rsidR="004201ED" w:rsidRPr="004201ED" w:rsidRDefault="007613C1" w:rsidP="004201ED">
      <w:pPr>
        <w:keepNext/>
        <w:suppressAutoHyphens/>
        <w:spacing w:before="480" w:after="0" w:line="240" w:lineRule="auto"/>
        <w:jc w:val="both"/>
        <w:outlineLvl w:val="0"/>
        <w:rPr>
          <w:rFonts w:ascii="Arial" w:eastAsia="Times New Roman" w:hAnsi="Arial" w:cs="Arial"/>
          <w:sz w:val="20"/>
          <w:szCs w:val="20"/>
        </w:rPr>
      </w:pPr>
      <w:r>
        <w:rPr>
          <w:rFonts w:ascii="Arial" w:eastAsia="Times New Roman" w:hAnsi="Arial" w:cs="Arial"/>
          <w:sz w:val="20"/>
          <w:szCs w:val="20"/>
        </w:rPr>
        <w:t xml:space="preserve">PART 1 - </w:t>
      </w:r>
      <w:r w:rsidR="004201ED" w:rsidRPr="004201ED">
        <w:rPr>
          <w:rFonts w:ascii="Arial" w:eastAsia="Times New Roman" w:hAnsi="Arial" w:cs="Arial"/>
          <w:sz w:val="20"/>
          <w:szCs w:val="20"/>
        </w:rPr>
        <w:t>GENERAL</w:t>
      </w:r>
    </w:p>
    <w:p w14:paraId="497C18FF" w14:textId="38D7CBC6" w:rsidR="007613C1" w:rsidRPr="007613C1" w:rsidRDefault="007613C1" w:rsidP="007613C1">
      <w:pPr>
        <w:pStyle w:val="ListParagraph"/>
        <w:keepNext/>
        <w:numPr>
          <w:ilvl w:val="1"/>
          <w:numId w:val="2"/>
        </w:numPr>
        <w:tabs>
          <w:tab w:val="left" w:pos="864"/>
        </w:tabs>
        <w:suppressAutoHyphens/>
        <w:spacing w:before="480" w:after="0" w:line="240" w:lineRule="auto"/>
        <w:jc w:val="both"/>
        <w:outlineLvl w:val="1"/>
        <w:rPr>
          <w:rFonts w:ascii="Arial" w:eastAsia="Times New Roman" w:hAnsi="Arial" w:cs="Arial"/>
          <w:sz w:val="20"/>
          <w:szCs w:val="20"/>
        </w:rPr>
      </w:pPr>
      <w:r w:rsidRPr="007613C1">
        <w:rPr>
          <w:rFonts w:ascii="Arial" w:eastAsia="Times New Roman" w:hAnsi="Arial" w:cs="Arial"/>
          <w:sz w:val="20"/>
          <w:szCs w:val="20"/>
        </w:rPr>
        <w:t>SUMMARY</w:t>
      </w:r>
    </w:p>
    <w:p w14:paraId="08870834" w14:textId="703E1CA0" w:rsidR="004201ED" w:rsidRPr="007613C1" w:rsidRDefault="004201ED" w:rsidP="007613C1">
      <w:pPr>
        <w:pStyle w:val="ListParagraph"/>
        <w:keepNext/>
        <w:numPr>
          <w:ilvl w:val="0"/>
          <w:numId w:val="4"/>
        </w:numPr>
        <w:tabs>
          <w:tab w:val="left" w:pos="864"/>
          <w:tab w:val="left" w:pos="1026"/>
        </w:tabs>
        <w:suppressAutoHyphens/>
        <w:spacing w:before="240" w:after="0" w:line="240" w:lineRule="auto"/>
        <w:jc w:val="both"/>
        <w:outlineLvl w:val="2"/>
        <w:rPr>
          <w:rFonts w:ascii="Arial" w:eastAsia="Times New Roman" w:hAnsi="Arial" w:cs="Arial"/>
          <w:sz w:val="20"/>
          <w:szCs w:val="20"/>
        </w:rPr>
      </w:pPr>
      <w:r w:rsidRPr="007613C1">
        <w:rPr>
          <w:rFonts w:ascii="Arial" w:eastAsia="Times New Roman" w:hAnsi="Arial" w:cs="Arial"/>
          <w:sz w:val="20"/>
          <w:szCs w:val="20"/>
        </w:rPr>
        <w:t>SECTION INCLUDES</w:t>
      </w:r>
      <w:r w:rsidR="007613C1" w:rsidRPr="007613C1">
        <w:rPr>
          <w:rFonts w:ascii="Arial" w:eastAsia="Times New Roman" w:hAnsi="Arial" w:cs="Arial"/>
          <w:sz w:val="20"/>
          <w:szCs w:val="20"/>
        </w:rPr>
        <w:t xml:space="preserve">: </w:t>
      </w:r>
      <w:r w:rsidRPr="007613C1">
        <w:rPr>
          <w:rFonts w:ascii="Arial" w:eastAsia="Times New Roman" w:hAnsi="Arial" w:cs="Arial"/>
          <w:color w:val="FF0000"/>
          <w:sz w:val="20"/>
          <w:szCs w:val="20"/>
        </w:rPr>
        <w:t xml:space="preserve">[Electrically] [Manually] </w:t>
      </w:r>
      <w:r w:rsidRPr="007613C1">
        <w:rPr>
          <w:rFonts w:ascii="Arial" w:eastAsia="Times New Roman" w:hAnsi="Arial" w:cs="Arial"/>
          <w:sz w:val="20"/>
          <w:szCs w:val="20"/>
        </w:rPr>
        <w:t xml:space="preserve">operated </w:t>
      </w:r>
      <w:r w:rsidRPr="007613C1">
        <w:rPr>
          <w:rFonts w:ascii="Arial" w:eastAsia="Times New Roman" w:hAnsi="Arial" w:cs="Arial"/>
          <w:color w:val="FF0000"/>
          <w:sz w:val="20"/>
          <w:szCs w:val="20"/>
        </w:rPr>
        <w:t xml:space="preserve">[exterior] </w:t>
      </w:r>
      <w:r w:rsidRPr="007613C1">
        <w:rPr>
          <w:rFonts w:ascii="Arial" w:eastAsia="Times New Roman" w:hAnsi="Arial" w:cs="Arial"/>
          <w:sz w:val="20"/>
          <w:szCs w:val="20"/>
        </w:rPr>
        <w:t>venetian blinds</w:t>
      </w:r>
    </w:p>
    <w:p w14:paraId="3F525B81" w14:textId="2D2915DA" w:rsidR="004201ED" w:rsidRPr="004201ED" w:rsidRDefault="007613C1"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ab/>
      </w:r>
      <w:r w:rsidR="004201ED" w:rsidRPr="004201ED">
        <w:rPr>
          <w:rFonts w:ascii="Arial" w:eastAsia="Times New Roman" w:hAnsi="Arial" w:cs="Arial"/>
          <w:sz w:val="20"/>
          <w:szCs w:val="20"/>
        </w:rPr>
        <w:t>ACTION SUBMITTALS</w:t>
      </w:r>
    </w:p>
    <w:p w14:paraId="558D2892" w14:textId="1BACC803"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 xml:space="preserve">Refer to Section </w:t>
      </w:r>
      <w:r w:rsidR="004201ED" w:rsidRPr="004201ED">
        <w:rPr>
          <w:rFonts w:ascii="Arial" w:eastAsia="Times New Roman" w:hAnsi="Arial" w:cs="Arial"/>
          <w:color w:val="FF0000"/>
          <w:sz w:val="20"/>
          <w:szCs w:val="20"/>
        </w:rPr>
        <w:t>[01 33 00 Submittal Procedures] [Insert section number and title]</w:t>
      </w:r>
      <w:r w:rsidR="004201ED" w:rsidRPr="004201ED">
        <w:rPr>
          <w:rFonts w:ascii="Arial" w:eastAsia="Times New Roman" w:hAnsi="Arial" w:cs="Arial"/>
          <w:sz w:val="20"/>
          <w:szCs w:val="20"/>
        </w:rPr>
        <w:t>.</w:t>
      </w:r>
    </w:p>
    <w:p w14:paraId="235A5889" w14:textId="301AA214"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Product Data: For each type of shading device, including manufacturer recommended installation procedures.</w:t>
      </w:r>
    </w:p>
    <w:p w14:paraId="5C033E09" w14:textId="4901E0BE"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004201ED" w:rsidRPr="004201ED">
        <w:rPr>
          <w:rFonts w:ascii="Arial" w:eastAsia="Times New Roman" w:hAnsi="Arial" w:cs="Arial"/>
          <w:sz w:val="20"/>
          <w:szCs w:val="20"/>
        </w:rPr>
        <w:t xml:space="preserve">Shop Drawings: Include shading assembly dimensions, </w:t>
      </w:r>
      <w:r w:rsidR="004201ED" w:rsidRPr="004201ED">
        <w:rPr>
          <w:rFonts w:ascii="Arial" w:eastAsia="Times New Roman" w:hAnsi="Arial" w:cs="Arial"/>
          <w:color w:val="FF0000"/>
          <w:sz w:val="20"/>
          <w:szCs w:val="20"/>
        </w:rPr>
        <w:t>[electrical and control wiring]</w:t>
      </w:r>
      <w:r w:rsidR="004201ED" w:rsidRPr="004201ED">
        <w:rPr>
          <w:rFonts w:ascii="Arial" w:eastAsia="Times New Roman" w:hAnsi="Arial" w:cs="Arial"/>
          <w:sz w:val="20"/>
          <w:szCs w:val="20"/>
        </w:rPr>
        <w:t>, method of attachment and structural support.</w:t>
      </w:r>
    </w:p>
    <w:p w14:paraId="036FB6F1" w14:textId="5607AC89" w:rsidR="004201ED" w:rsidRPr="004201ED" w:rsidRDefault="007613C1"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ab/>
      </w:r>
      <w:r w:rsidR="004201ED" w:rsidRPr="004201ED">
        <w:rPr>
          <w:rFonts w:ascii="Arial" w:eastAsia="Times New Roman" w:hAnsi="Arial" w:cs="Arial"/>
          <w:sz w:val="20"/>
          <w:szCs w:val="20"/>
        </w:rPr>
        <w:t>CLOSEOUT SUBMITTALS</w:t>
      </w:r>
    </w:p>
    <w:p w14:paraId="6FC9DC97" w14:textId="06C65760"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 xml:space="preserve">Refer to Section </w:t>
      </w:r>
      <w:r w:rsidR="004201ED" w:rsidRPr="004201ED">
        <w:rPr>
          <w:rFonts w:ascii="Arial" w:eastAsia="Times New Roman" w:hAnsi="Arial" w:cs="Arial"/>
          <w:color w:val="FF0000"/>
          <w:sz w:val="20"/>
          <w:szCs w:val="20"/>
        </w:rPr>
        <w:t>[01 78 00 Closeout Submittals] [Insert section number and title]</w:t>
      </w:r>
      <w:r w:rsidR="004201ED" w:rsidRPr="004201ED">
        <w:rPr>
          <w:rFonts w:ascii="Arial" w:eastAsia="Times New Roman" w:hAnsi="Arial" w:cs="Arial"/>
          <w:sz w:val="20"/>
          <w:szCs w:val="20"/>
        </w:rPr>
        <w:t>.</w:t>
      </w:r>
    </w:p>
    <w:p w14:paraId="2E209108" w14:textId="4DF5AD1D"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Operation and Maintenance instructions, including the name, address and contact information of local service provider.</w:t>
      </w:r>
    </w:p>
    <w:p w14:paraId="3268A345" w14:textId="15B35686" w:rsidR="004201ED" w:rsidRPr="004201ED" w:rsidRDefault="007613C1"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lastRenderedPageBreak/>
        <w:t>1.4</w:t>
      </w:r>
      <w:r>
        <w:rPr>
          <w:rFonts w:ascii="Arial" w:eastAsia="Times New Roman" w:hAnsi="Arial" w:cs="Arial"/>
          <w:sz w:val="20"/>
          <w:szCs w:val="20"/>
        </w:rPr>
        <w:tab/>
      </w:r>
      <w:r w:rsidR="004201ED" w:rsidRPr="004201ED">
        <w:rPr>
          <w:rFonts w:ascii="Arial" w:eastAsia="Times New Roman" w:hAnsi="Arial" w:cs="Arial"/>
          <w:sz w:val="20"/>
          <w:szCs w:val="20"/>
        </w:rPr>
        <w:t xml:space="preserve">QUALITY ASSURANCE </w:t>
      </w:r>
    </w:p>
    <w:p w14:paraId="734C4CDA" w14:textId="750FF25D"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Source Limitation: Obtain shading assembly from single manufacturer as a complete unit including necessary mounting hardware and accessories.</w:t>
      </w:r>
    </w:p>
    <w:p w14:paraId="512D4FA4" w14:textId="2681AC97"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Mock-up:</w:t>
      </w:r>
      <w:r>
        <w:rPr>
          <w:rFonts w:ascii="Arial" w:eastAsia="Times New Roman" w:hAnsi="Arial" w:cs="Arial"/>
          <w:sz w:val="20"/>
          <w:szCs w:val="20"/>
        </w:rPr>
        <w:t xml:space="preserve"> </w:t>
      </w:r>
      <w:r w:rsidR="004201ED" w:rsidRPr="004201ED">
        <w:rPr>
          <w:rFonts w:ascii="Arial" w:eastAsia="Times New Roman" w:hAnsi="Arial" w:cs="Arial"/>
          <w:sz w:val="20"/>
          <w:szCs w:val="20"/>
        </w:rPr>
        <w:t>Install one complete shading assembly at project site.</w:t>
      </w:r>
      <w:r>
        <w:rPr>
          <w:rFonts w:ascii="Arial" w:eastAsia="Times New Roman" w:hAnsi="Arial" w:cs="Arial"/>
          <w:sz w:val="20"/>
          <w:szCs w:val="20"/>
        </w:rPr>
        <w:t xml:space="preserve"> </w:t>
      </w:r>
      <w:r w:rsidR="004201ED" w:rsidRPr="004201ED">
        <w:rPr>
          <w:rFonts w:ascii="Arial" w:eastAsia="Times New Roman" w:hAnsi="Arial" w:cs="Arial"/>
          <w:sz w:val="20"/>
          <w:szCs w:val="20"/>
        </w:rPr>
        <w:t>Obtain Architect’s approval prior to proceeding with installation of remaining shading assemblies.</w:t>
      </w:r>
      <w:r>
        <w:rPr>
          <w:rFonts w:ascii="Arial" w:eastAsia="Times New Roman" w:hAnsi="Arial" w:cs="Arial"/>
          <w:sz w:val="20"/>
          <w:szCs w:val="20"/>
        </w:rPr>
        <w:t xml:space="preserve"> </w:t>
      </w:r>
      <w:r w:rsidR="004201ED" w:rsidRPr="004201ED">
        <w:rPr>
          <w:rFonts w:ascii="Arial" w:eastAsia="Times New Roman" w:hAnsi="Arial" w:cs="Arial"/>
          <w:sz w:val="20"/>
          <w:szCs w:val="20"/>
        </w:rPr>
        <w:t xml:space="preserve">Accepted mock-up </w:t>
      </w:r>
      <w:r w:rsidR="004201ED" w:rsidRPr="004201ED">
        <w:rPr>
          <w:rFonts w:ascii="Arial" w:eastAsia="Times New Roman" w:hAnsi="Arial" w:cs="Arial"/>
          <w:color w:val="FF0000"/>
          <w:sz w:val="20"/>
          <w:szCs w:val="20"/>
        </w:rPr>
        <w:t>[may] [may not]</w:t>
      </w:r>
      <w:r w:rsidR="004201ED" w:rsidRPr="004201ED">
        <w:rPr>
          <w:rFonts w:ascii="Arial" w:eastAsia="Times New Roman" w:hAnsi="Arial" w:cs="Arial"/>
          <w:sz w:val="20"/>
          <w:szCs w:val="20"/>
        </w:rPr>
        <w:t xml:space="preserve"> remain as portion of final work.</w:t>
      </w:r>
    </w:p>
    <w:p w14:paraId="52551793" w14:textId="2C8CFD77" w:rsidR="004201ED" w:rsidRPr="004201ED" w:rsidRDefault="007613C1"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ab/>
      </w:r>
      <w:r w:rsidR="004201ED" w:rsidRPr="004201ED">
        <w:rPr>
          <w:rFonts w:ascii="Arial" w:eastAsia="Times New Roman" w:hAnsi="Arial" w:cs="Arial"/>
          <w:sz w:val="20"/>
          <w:szCs w:val="20"/>
        </w:rPr>
        <w:t>DELIVERY, STORAGE AND HANDLING</w:t>
      </w:r>
    </w:p>
    <w:p w14:paraId="257649CE" w14:textId="67606C08"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 xml:space="preserve">Refer to Section </w:t>
      </w:r>
      <w:r w:rsidR="004201ED" w:rsidRPr="004201ED">
        <w:rPr>
          <w:rFonts w:ascii="Arial" w:eastAsia="Times New Roman" w:hAnsi="Arial" w:cs="Arial"/>
          <w:color w:val="FF0000"/>
          <w:sz w:val="20"/>
          <w:szCs w:val="20"/>
        </w:rPr>
        <w:t>[01 60 00 Product Requirements] [Insert section number and title]</w:t>
      </w:r>
      <w:r w:rsidR="004201ED" w:rsidRPr="004201ED">
        <w:rPr>
          <w:rFonts w:ascii="Arial" w:eastAsia="Times New Roman" w:hAnsi="Arial" w:cs="Arial"/>
          <w:sz w:val="20"/>
          <w:szCs w:val="20"/>
        </w:rPr>
        <w:t>.</w:t>
      </w:r>
    </w:p>
    <w:p w14:paraId="45FA30CA" w14:textId="17AA3F58"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Deliver shade assembly in manufacturer’s original, unopened, undamaged containers with identification labels intact.</w:t>
      </w:r>
    </w:p>
    <w:p w14:paraId="2A2E7DC4" w14:textId="67395A29" w:rsidR="004201ED" w:rsidRPr="004201ED" w:rsidRDefault="007613C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004201ED" w:rsidRPr="004201ED">
        <w:rPr>
          <w:rFonts w:ascii="Arial" w:eastAsia="Times New Roman" w:hAnsi="Arial" w:cs="Arial"/>
          <w:sz w:val="20"/>
          <w:szCs w:val="20"/>
        </w:rPr>
        <w:t>Store shade assembly in accordance with manufacturer’s recommendations, protecting materials and finishes from damage.</w:t>
      </w:r>
    </w:p>
    <w:p w14:paraId="549B8D83" w14:textId="4CF289B0" w:rsidR="004201ED" w:rsidRPr="004201ED" w:rsidRDefault="007613C1"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ab/>
      </w:r>
      <w:r w:rsidR="004201ED" w:rsidRPr="004201ED">
        <w:rPr>
          <w:rFonts w:ascii="Arial" w:eastAsia="Times New Roman" w:hAnsi="Arial" w:cs="Arial"/>
          <w:sz w:val="20"/>
          <w:szCs w:val="20"/>
        </w:rPr>
        <w:t>WARRANTY</w:t>
      </w:r>
    </w:p>
    <w:p w14:paraId="6E90B51A" w14:textId="72D2ED2E" w:rsidR="004201ED" w:rsidRPr="004201ED" w:rsidRDefault="007613C1" w:rsidP="004201ED">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Manufacturer Warranty: Manufacturer agrees to repair or replace shade assembly components that fail in materials within specified warranty period.</w:t>
      </w:r>
    </w:p>
    <w:p w14:paraId="40809078" w14:textId="5E75EF9D" w:rsidR="004201ED" w:rsidRPr="004201ED" w:rsidRDefault="007613C1"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201ED" w:rsidRPr="004201ED">
        <w:rPr>
          <w:rFonts w:ascii="Arial" w:eastAsia="Times New Roman" w:hAnsi="Arial" w:cs="Arial"/>
          <w:sz w:val="20"/>
          <w:szCs w:val="20"/>
        </w:rPr>
        <w:t>Failures include but are not limited to venetian blind hardware, metal finishes, electronic controls, accessories and motors.</w:t>
      </w:r>
    </w:p>
    <w:p w14:paraId="1F332656" w14:textId="5C791404" w:rsidR="004201ED" w:rsidRPr="004201ED" w:rsidRDefault="007613C1"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4201ED" w:rsidRPr="004201ED">
        <w:rPr>
          <w:rFonts w:ascii="Arial" w:eastAsia="Times New Roman" w:hAnsi="Arial" w:cs="Arial"/>
          <w:sz w:val="20"/>
          <w:szCs w:val="20"/>
        </w:rPr>
        <w:t>Warranty Period:</w:t>
      </w:r>
      <w:r>
        <w:rPr>
          <w:rFonts w:ascii="Arial" w:eastAsia="Times New Roman" w:hAnsi="Arial" w:cs="Arial"/>
          <w:sz w:val="20"/>
          <w:szCs w:val="20"/>
        </w:rPr>
        <w:t xml:space="preserve"> </w:t>
      </w:r>
      <w:r w:rsidR="004201ED" w:rsidRPr="004201ED">
        <w:rPr>
          <w:rFonts w:ascii="Arial" w:eastAsia="Times New Roman" w:hAnsi="Arial" w:cs="Arial"/>
          <w:sz w:val="20"/>
          <w:szCs w:val="20"/>
        </w:rPr>
        <w:t>2 years from date of Substantial Completion.</w:t>
      </w:r>
    </w:p>
    <w:p w14:paraId="08526373" w14:textId="060DFD8C" w:rsidR="004201ED" w:rsidRPr="004201ED" w:rsidRDefault="007613C1" w:rsidP="004201ED">
      <w:pPr>
        <w:keepNext/>
        <w:suppressAutoHyphens/>
        <w:spacing w:before="480" w:after="0" w:line="240" w:lineRule="auto"/>
        <w:jc w:val="both"/>
        <w:outlineLvl w:val="0"/>
        <w:rPr>
          <w:rFonts w:ascii="Arial" w:eastAsia="Times New Roman" w:hAnsi="Arial" w:cs="Arial"/>
          <w:sz w:val="20"/>
          <w:szCs w:val="20"/>
        </w:rPr>
      </w:pPr>
      <w:r>
        <w:rPr>
          <w:rFonts w:ascii="Arial" w:eastAsia="Times New Roman" w:hAnsi="Arial" w:cs="Arial"/>
          <w:sz w:val="20"/>
          <w:szCs w:val="20"/>
        </w:rPr>
        <w:t xml:space="preserve">PART 2 - </w:t>
      </w:r>
      <w:r w:rsidR="004201ED" w:rsidRPr="004201ED">
        <w:rPr>
          <w:rFonts w:ascii="Arial" w:eastAsia="Times New Roman" w:hAnsi="Arial" w:cs="Arial"/>
          <w:sz w:val="20"/>
          <w:szCs w:val="20"/>
        </w:rPr>
        <w:t>PRODUCTS</w:t>
      </w:r>
    </w:p>
    <w:p w14:paraId="5BBDDAB6" w14:textId="10D66384"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Product information is proprietary to Venetian Blinds supplied by Draper, Inc.</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If additional products are required for competitive procurement, contact Draper, Inc. for assistance in listing competitive products that may be available.)</w:t>
      </w:r>
    </w:p>
    <w:p w14:paraId="1D7C7134" w14:textId="4910DE69" w:rsidR="004201ED" w:rsidRPr="004201ED" w:rsidRDefault="00F815EE"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ab/>
      </w:r>
      <w:r w:rsidR="004201ED" w:rsidRPr="004201ED">
        <w:rPr>
          <w:rFonts w:ascii="Arial" w:eastAsia="Times New Roman" w:hAnsi="Arial" w:cs="Arial"/>
          <w:sz w:val="20"/>
          <w:szCs w:val="20"/>
        </w:rPr>
        <w:t>MANUFACTURER</w:t>
      </w:r>
    </w:p>
    <w:p w14:paraId="4A0F9FBF" w14:textId="25593FA6" w:rsidR="004201ED" w:rsidRPr="004201ED" w:rsidRDefault="00F815EE"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color w:val="000000"/>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 xml:space="preserve">Basis of Design: Venetian Blinds by </w:t>
      </w:r>
      <w:proofErr w:type="spellStart"/>
      <w:r w:rsidR="004201ED" w:rsidRPr="004201ED">
        <w:rPr>
          <w:rFonts w:ascii="Arial" w:eastAsia="Times New Roman" w:hAnsi="Arial" w:cs="Arial"/>
          <w:sz w:val="20"/>
          <w:szCs w:val="20"/>
        </w:rPr>
        <w:t>Warema</w:t>
      </w:r>
      <w:proofErr w:type="spellEnd"/>
      <w:r w:rsidR="004201ED" w:rsidRPr="004201ED">
        <w:rPr>
          <w:rFonts w:ascii="Arial" w:eastAsia="Times New Roman" w:hAnsi="Arial" w:cs="Arial"/>
          <w:sz w:val="20"/>
          <w:szCs w:val="20"/>
        </w:rPr>
        <w:t xml:space="preserve">. Contact Draper, Inc.; 411 South Pearl Street; Spiceland, IN 47385; Phone 765.987.7999; </w:t>
      </w:r>
      <w:bookmarkStart w:id="0" w:name="OLE_LINK1"/>
      <w:r w:rsidR="004201ED" w:rsidRPr="004201ED">
        <w:rPr>
          <w:rFonts w:ascii="Arial" w:eastAsia="Times New Roman" w:hAnsi="Arial" w:cs="Arial"/>
          <w:sz w:val="20"/>
          <w:szCs w:val="20"/>
        </w:rPr>
        <w:t xml:space="preserve">website </w:t>
      </w:r>
      <w:hyperlink r:id="rId12" w:history="1">
        <w:r w:rsidR="004201ED" w:rsidRPr="004201ED">
          <w:rPr>
            <w:rFonts w:ascii="Arial" w:eastAsia="Times New Roman" w:hAnsi="Arial" w:cs="Arial"/>
            <w:color w:val="0000FF"/>
            <w:sz w:val="20"/>
            <w:szCs w:val="20"/>
            <w:u w:val="single"/>
          </w:rPr>
          <w:t>www.draperinc.com</w:t>
        </w:r>
      </w:hyperlink>
      <w:bookmarkEnd w:id="0"/>
    </w:p>
    <w:p w14:paraId="547043A5" w14:textId="2FF6587B"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201ED" w:rsidRPr="004201ED">
        <w:rPr>
          <w:rFonts w:ascii="Arial" w:eastAsia="Times New Roman" w:hAnsi="Arial" w:cs="Arial"/>
          <w:sz w:val="20"/>
          <w:szCs w:val="20"/>
        </w:rPr>
        <w:t xml:space="preserve">Subject to compliance with requirements, manufacturers of products of equivalent design may be acceptable if approved in accordance with </w:t>
      </w:r>
      <w:r w:rsidR="004201ED" w:rsidRPr="004201ED">
        <w:rPr>
          <w:rFonts w:ascii="Arial" w:eastAsia="Times New Roman" w:hAnsi="Arial" w:cs="Arial"/>
          <w:color w:val="FF0000"/>
          <w:sz w:val="20"/>
          <w:szCs w:val="20"/>
        </w:rPr>
        <w:t>[Section 01 25 00 Substitution Procedures] [Insert section number and title]</w:t>
      </w:r>
      <w:r w:rsidR="004201ED" w:rsidRPr="004201ED">
        <w:rPr>
          <w:rFonts w:ascii="Arial" w:eastAsia="Times New Roman" w:hAnsi="Arial" w:cs="Arial"/>
          <w:sz w:val="20"/>
          <w:szCs w:val="20"/>
        </w:rPr>
        <w:t>.</w:t>
      </w:r>
    </w:p>
    <w:p w14:paraId="71DFE1F0" w14:textId="0BAA6E21" w:rsidR="004201ED" w:rsidRPr="004201ED" w:rsidRDefault="00F815EE"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ab/>
      </w:r>
      <w:r w:rsidR="004201ED" w:rsidRPr="004201ED">
        <w:rPr>
          <w:rFonts w:ascii="Arial" w:eastAsia="Times New Roman" w:hAnsi="Arial" w:cs="Arial"/>
          <w:sz w:val="20"/>
          <w:szCs w:val="20"/>
        </w:rPr>
        <w:t>HARDWARE</w:t>
      </w:r>
    </w:p>
    <w:p w14:paraId="34EB9B97" w14:textId="77777777" w:rsidR="004201ED" w:rsidRPr="004201ED" w:rsidRDefault="004201ED" w:rsidP="004201ED">
      <w:pPr>
        <w:keepNext/>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SELECT the appropriate attachment method for the specific project. Spacing and quantity of brackets is dependent on width of blind, contact Draper for assistance.)</w:t>
      </w:r>
    </w:p>
    <w:p w14:paraId="4DBCBCCE" w14:textId="3EE001C6" w:rsidR="004201ED" w:rsidRPr="00F815EE" w:rsidRDefault="004201ED" w:rsidP="00F815EE">
      <w:pPr>
        <w:pStyle w:val="ListParagraph"/>
        <w:numPr>
          <w:ilvl w:val="0"/>
          <w:numId w:val="5"/>
        </w:numPr>
        <w:tabs>
          <w:tab w:val="left" w:pos="1026"/>
        </w:tabs>
        <w:suppressAutoHyphens/>
        <w:spacing w:before="240" w:after="0" w:line="240" w:lineRule="auto"/>
        <w:jc w:val="both"/>
        <w:outlineLvl w:val="2"/>
        <w:rPr>
          <w:rFonts w:ascii="Arial" w:eastAsia="Times New Roman" w:hAnsi="Arial" w:cs="Arial"/>
          <w:sz w:val="20"/>
          <w:szCs w:val="20"/>
        </w:rPr>
      </w:pPr>
      <w:r w:rsidRPr="00F815EE">
        <w:rPr>
          <w:rFonts w:ascii="Arial" w:eastAsia="Times New Roman" w:hAnsi="Arial" w:cs="Arial"/>
          <w:sz w:val="20"/>
          <w:szCs w:val="20"/>
        </w:rPr>
        <w:t>Mounting Brackets</w:t>
      </w:r>
    </w:p>
    <w:p w14:paraId="5CA41994" w14:textId="02226525" w:rsidR="004201ED" w:rsidRPr="00F815EE" w:rsidRDefault="004201ED" w:rsidP="00F815EE">
      <w:pPr>
        <w:pStyle w:val="ListParagraph"/>
        <w:numPr>
          <w:ilvl w:val="0"/>
          <w:numId w:val="6"/>
        </w:numPr>
        <w:tabs>
          <w:tab w:val="left" w:pos="1440"/>
        </w:tabs>
        <w:suppressAutoHyphens/>
        <w:spacing w:before="240" w:after="0" w:line="240" w:lineRule="auto"/>
        <w:jc w:val="both"/>
        <w:outlineLvl w:val="3"/>
        <w:rPr>
          <w:rFonts w:ascii="Arial" w:eastAsia="Times New Roman" w:hAnsi="Arial" w:cs="Arial"/>
          <w:sz w:val="20"/>
          <w:szCs w:val="20"/>
        </w:rPr>
      </w:pPr>
      <w:r w:rsidRPr="00F815EE">
        <w:rPr>
          <w:rFonts w:ascii="Arial" w:eastAsia="Times New Roman" w:hAnsi="Arial" w:cs="Arial"/>
          <w:color w:val="FF0000"/>
          <w:sz w:val="20"/>
          <w:szCs w:val="20"/>
        </w:rPr>
        <w:t>[Top-Fixing]</w:t>
      </w:r>
      <w:r w:rsidRPr="00F815EE">
        <w:rPr>
          <w:rFonts w:ascii="Arial" w:eastAsia="Times New Roman" w:hAnsi="Arial" w:cs="Arial"/>
          <w:sz w:val="20"/>
          <w:szCs w:val="20"/>
        </w:rPr>
        <w:t>:</w:t>
      </w:r>
      <w:r w:rsidR="007613C1" w:rsidRPr="00F815EE">
        <w:rPr>
          <w:rFonts w:ascii="Arial" w:eastAsia="Times New Roman" w:hAnsi="Arial" w:cs="Arial"/>
          <w:sz w:val="20"/>
          <w:szCs w:val="20"/>
        </w:rPr>
        <w:t xml:space="preserve"> </w:t>
      </w:r>
      <w:r w:rsidRPr="00F815EE">
        <w:rPr>
          <w:rFonts w:ascii="Arial" w:eastAsia="Times New Roman" w:hAnsi="Arial" w:cs="Arial"/>
          <w:sz w:val="20"/>
          <w:szCs w:val="20"/>
        </w:rPr>
        <w:t xml:space="preserve">Manufacturer standard aluminum ‘saddle’ brackets incorporating rubber inserts to prevent noise transmission to the building structure. </w:t>
      </w:r>
    </w:p>
    <w:p w14:paraId="1E762E71" w14:textId="77777777" w:rsidR="004201ED" w:rsidRPr="004201ED" w:rsidRDefault="004201ED" w:rsidP="004201ED">
      <w:pPr>
        <w:keepNext/>
        <w:suppressAutoHyphens/>
        <w:spacing w:before="240" w:after="0" w:line="240" w:lineRule="auto"/>
        <w:jc w:val="both"/>
        <w:outlineLvl w:val="0"/>
        <w:rPr>
          <w:rFonts w:ascii="Arial" w:eastAsia="Times New Roman" w:hAnsi="Arial" w:cs="Arial"/>
          <w:i/>
          <w:color w:val="FF0000"/>
          <w:sz w:val="20"/>
          <w:szCs w:val="20"/>
        </w:rPr>
      </w:pPr>
      <w:r w:rsidRPr="004201ED">
        <w:rPr>
          <w:rFonts w:ascii="Arial" w:eastAsia="Times New Roman" w:hAnsi="Arial" w:cs="Arial"/>
          <w:bCs/>
          <w:i/>
          <w:color w:val="FF0000"/>
          <w:sz w:val="20"/>
          <w:szCs w:val="20"/>
        </w:rPr>
        <w:lastRenderedPageBreak/>
        <w:t>(</w:t>
      </w:r>
      <w:r w:rsidRPr="004201ED">
        <w:rPr>
          <w:rFonts w:ascii="Arial" w:eastAsia="Times New Roman" w:hAnsi="Arial" w:cs="Arial"/>
          <w:b/>
          <w:color w:val="FF0000"/>
          <w:sz w:val="20"/>
          <w:szCs w:val="20"/>
        </w:rPr>
        <w:t>Specifier Note</w:t>
      </w:r>
      <w:r w:rsidRPr="004201ED">
        <w:rPr>
          <w:rFonts w:ascii="Arial" w:eastAsia="Times New Roman" w:hAnsi="Arial" w:cs="Arial"/>
          <w:bCs/>
          <w:i/>
          <w:color w:val="FF0000"/>
          <w:sz w:val="20"/>
          <w:szCs w:val="20"/>
        </w:rPr>
        <w:t>: Face fixing is</w:t>
      </w:r>
      <w:r w:rsidRPr="004201ED">
        <w:rPr>
          <w:rFonts w:ascii="Arial" w:eastAsia="Times New Roman" w:hAnsi="Arial" w:cs="Arial"/>
          <w:i/>
          <w:color w:val="FF0000"/>
          <w:sz w:val="20"/>
          <w:szCs w:val="20"/>
        </w:rPr>
        <w:t xml:space="preserve"> in addition to top fixing. Contact Draper for assistance in determining required quantity and spacing of angle brackets.)</w:t>
      </w:r>
    </w:p>
    <w:p w14:paraId="36E05934" w14:textId="7E21F103"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F815EE">
        <w:rPr>
          <w:rFonts w:ascii="Arial" w:eastAsia="Times New Roman" w:hAnsi="Arial" w:cs="Arial"/>
          <w:sz w:val="20"/>
          <w:szCs w:val="20"/>
        </w:rPr>
        <w:t>2</w:t>
      </w:r>
      <w:r>
        <w:rPr>
          <w:rFonts w:ascii="Arial" w:eastAsia="Times New Roman" w:hAnsi="Arial" w:cs="Arial"/>
          <w:color w:val="FF0000"/>
          <w:sz w:val="20"/>
          <w:szCs w:val="20"/>
        </w:rPr>
        <w:t>.</w:t>
      </w:r>
      <w:r>
        <w:rPr>
          <w:rFonts w:ascii="Arial" w:eastAsia="Times New Roman" w:hAnsi="Arial" w:cs="Arial"/>
          <w:color w:val="FF0000"/>
          <w:sz w:val="20"/>
          <w:szCs w:val="20"/>
        </w:rPr>
        <w:tab/>
      </w:r>
      <w:r w:rsidR="004201ED" w:rsidRPr="004201ED">
        <w:rPr>
          <w:rFonts w:ascii="Arial" w:eastAsia="Times New Roman" w:hAnsi="Arial" w:cs="Arial"/>
          <w:color w:val="FF0000"/>
          <w:sz w:val="20"/>
          <w:szCs w:val="20"/>
        </w:rPr>
        <w:t>Face Fixing]</w:t>
      </w:r>
      <w:r w:rsidR="004201ED" w:rsidRPr="004201ED">
        <w:rPr>
          <w:rFonts w:ascii="Arial" w:eastAsia="Times New Roman" w:hAnsi="Arial" w:cs="Arial"/>
          <w:sz w:val="20"/>
          <w:szCs w:val="20"/>
        </w:rPr>
        <w:t>:</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 xml:space="preserve">In addition </w:t>
      </w:r>
      <w:r w:rsidR="004201ED" w:rsidRPr="004201ED">
        <w:rPr>
          <w:rFonts w:ascii="Arial" w:eastAsia="Times New Roman" w:hAnsi="Arial" w:cs="Arial"/>
          <w:color w:val="FF0000"/>
          <w:sz w:val="20"/>
          <w:szCs w:val="20"/>
        </w:rPr>
        <w:t xml:space="preserve">to </w:t>
      </w:r>
      <w:r w:rsidR="002656F7">
        <w:rPr>
          <w:rFonts w:ascii="Arial" w:eastAsia="Times New Roman" w:hAnsi="Arial" w:cs="Arial"/>
          <w:color w:val="FF0000"/>
          <w:sz w:val="20"/>
          <w:szCs w:val="20"/>
        </w:rPr>
        <w:t>[</w:t>
      </w:r>
      <w:r w:rsidR="004201ED" w:rsidRPr="004201ED">
        <w:rPr>
          <w:rFonts w:ascii="Arial" w:eastAsia="Times New Roman" w:hAnsi="Arial" w:cs="Arial"/>
          <w:color w:val="FF0000"/>
          <w:sz w:val="20"/>
          <w:szCs w:val="20"/>
        </w:rPr>
        <w:t xml:space="preserve">top </w:t>
      </w:r>
      <w:r w:rsidR="002656F7" w:rsidRPr="002656F7">
        <w:rPr>
          <w:rFonts w:ascii="Arial" w:eastAsia="Times New Roman" w:hAnsi="Arial" w:cs="Arial"/>
          <w:color w:val="FF0000"/>
          <w:sz w:val="20"/>
          <w:szCs w:val="20"/>
        </w:rPr>
        <w:t>f</w:t>
      </w:r>
      <w:r w:rsidR="004201ED" w:rsidRPr="002656F7">
        <w:rPr>
          <w:rFonts w:ascii="Arial" w:eastAsia="Times New Roman" w:hAnsi="Arial" w:cs="Arial"/>
          <w:color w:val="FF0000"/>
          <w:sz w:val="20"/>
          <w:szCs w:val="20"/>
        </w:rPr>
        <w:t>ixing</w:t>
      </w:r>
      <w:r w:rsidR="002656F7" w:rsidRPr="002656F7">
        <w:rPr>
          <w:rFonts w:ascii="Arial" w:eastAsia="Times New Roman" w:hAnsi="Arial" w:cs="Arial"/>
          <w:color w:val="FF0000"/>
          <w:sz w:val="20"/>
          <w:szCs w:val="20"/>
        </w:rPr>
        <w:t>] [direct fixing]</w:t>
      </w:r>
      <w:r w:rsidR="004201ED" w:rsidRPr="002656F7">
        <w:rPr>
          <w:rFonts w:ascii="Arial" w:eastAsia="Times New Roman" w:hAnsi="Arial" w:cs="Arial"/>
          <w:color w:val="FF0000"/>
          <w:sz w:val="20"/>
          <w:szCs w:val="20"/>
        </w:rPr>
        <w:t xml:space="preserve">, </w:t>
      </w:r>
      <w:r w:rsidR="004201ED" w:rsidRPr="004201ED">
        <w:rPr>
          <w:rFonts w:ascii="Arial" w:eastAsia="Times New Roman" w:hAnsi="Arial" w:cs="Arial"/>
          <w:sz w:val="20"/>
          <w:szCs w:val="20"/>
        </w:rPr>
        <w:t>provide additional angle brackets for face fixing of the system to the building structure.</w:t>
      </w:r>
    </w:p>
    <w:p w14:paraId="57CAE38D" w14:textId="67E50E5B" w:rsidR="004201ED" w:rsidRPr="004201ED" w:rsidRDefault="00F815EE"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Headrail</w:t>
      </w:r>
    </w:p>
    <w:p w14:paraId="1D8872E3" w14:textId="1A63C9D5" w:rsidR="004201ED" w:rsidRPr="004201ED" w:rsidRDefault="00F815EE" w:rsidP="004201ED">
      <w:pPr>
        <w:numPr>
          <w:ilvl w:val="5"/>
          <w:numId w:val="0"/>
        </w:numPr>
        <w:tabs>
          <w:tab w:val="left" w:pos="1440"/>
        </w:tabs>
        <w:suppressAutoHyphens/>
        <w:spacing w:before="240" w:after="0" w:line="240" w:lineRule="auto"/>
        <w:ind w:left="1440" w:hanging="576"/>
        <w:jc w:val="both"/>
        <w:outlineLvl w:val="3"/>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201ED" w:rsidRPr="004201ED">
        <w:rPr>
          <w:rFonts w:ascii="Arial" w:eastAsia="Times New Roman" w:hAnsi="Arial" w:cs="Arial"/>
          <w:sz w:val="20"/>
          <w:szCs w:val="20"/>
        </w:rPr>
        <w:t xml:space="preserve">Material: Extruded aluminum, alloy 6063-T6, 1.5 mm (1/16 inch) thick </w:t>
      </w:r>
    </w:p>
    <w:p w14:paraId="16AC4011" w14:textId="5DEDAF94"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4201ED" w:rsidRPr="004201ED">
        <w:rPr>
          <w:rFonts w:ascii="Arial" w:eastAsia="Times New Roman" w:hAnsi="Arial" w:cs="Arial"/>
          <w:sz w:val="20"/>
          <w:szCs w:val="20"/>
        </w:rPr>
        <w:t>Size:</w:t>
      </w:r>
      <w:r w:rsidR="007613C1">
        <w:rPr>
          <w:rFonts w:ascii="Arial" w:eastAsia="Times New Roman" w:hAnsi="Arial" w:cs="Arial"/>
          <w:sz w:val="20"/>
          <w:szCs w:val="20"/>
        </w:rPr>
        <w:t xml:space="preserve"> </w:t>
      </w:r>
      <w:r w:rsidR="004201ED" w:rsidRPr="004201ED">
        <w:rPr>
          <w:rFonts w:ascii="Arial" w:eastAsia="Times New Roman" w:hAnsi="Arial" w:cs="Arial"/>
          <w:color w:val="FF0000"/>
          <w:sz w:val="20"/>
          <w:szCs w:val="20"/>
        </w:rPr>
        <w:t xml:space="preserve">2 5/16” wide by 2” tall (59mm by 51mm). </w:t>
      </w:r>
    </w:p>
    <w:p w14:paraId="6922783B" w14:textId="7D2C9756"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r>
      <w:r w:rsidR="004201ED" w:rsidRPr="004201ED">
        <w:rPr>
          <w:rFonts w:ascii="Arial" w:eastAsia="Times New Roman" w:hAnsi="Arial" w:cs="Arial"/>
          <w:sz w:val="20"/>
          <w:szCs w:val="20"/>
        </w:rPr>
        <w:t xml:space="preserve">Head rail </w:t>
      </w:r>
      <w:r w:rsidR="004201ED" w:rsidRPr="004201ED">
        <w:rPr>
          <w:rFonts w:ascii="Arial" w:eastAsia="Times New Roman" w:hAnsi="Arial" w:cs="Arial"/>
          <w:color w:val="FF0000"/>
          <w:sz w:val="20"/>
          <w:szCs w:val="20"/>
        </w:rPr>
        <w:t>closed</w:t>
      </w:r>
      <w:r w:rsidR="002656F7">
        <w:rPr>
          <w:rFonts w:ascii="Arial" w:eastAsia="Times New Roman" w:hAnsi="Arial" w:cs="Arial"/>
          <w:color w:val="FF0000"/>
          <w:sz w:val="20"/>
          <w:szCs w:val="20"/>
        </w:rPr>
        <w:t xml:space="preserve"> </w:t>
      </w:r>
      <w:r w:rsidR="004201ED" w:rsidRPr="004201ED">
        <w:rPr>
          <w:rFonts w:ascii="Arial" w:eastAsia="Times New Roman" w:hAnsi="Arial" w:cs="Arial"/>
          <w:sz w:val="20"/>
          <w:szCs w:val="20"/>
        </w:rPr>
        <w:t>on the underside.</w:t>
      </w:r>
    </w:p>
    <w:p w14:paraId="6A6B6824" w14:textId="77777777"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Sliding couplings are required for connecting multiple shading devices to a single motor.)</w:t>
      </w:r>
    </w:p>
    <w:p w14:paraId="35871ED2" w14:textId="4393F460"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r>
      <w:r w:rsidR="004201ED" w:rsidRPr="004201ED">
        <w:rPr>
          <w:rFonts w:ascii="Arial" w:eastAsia="Times New Roman" w:hAnsi="Arial" w:cs="Arial"/>
          <w:sz w:val="20"/>
          <w:szCs w:val="20"/>
        </w:rPr>
        <w:t xml:space="preserve">Internal drive shaft of extruded aluminum tube </w:t>
      </w:r>
      <w:r w:rsidR="004201ED" w:rsidRPr="004201ED">
        <w:rPr>
          <w:rFonts w:ascii="Arial" w:eastAsia="Times New Roman" w:hAnsi="Arial" w:cs="Arial"/>
          <w:color w:val="FF0000"/>
          <w:sz w:val="20"/>
          <w:szCs w:val="20"/>
        </w:rPr>
        <w:t>[with sliding couplings at ends]</w:t>
      </w:r>
    </w:p>
    <w:p w14:paraId="1BB62DCA" w14:textId="7259E737" w:rsidR="004201ED" w:rsidRPr="004201ED" w:rsidRDefault="00F815EE"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004201ED" w:rsidRPr="004201ED">
        <w:rPr>
          <w:rFonts w:ascii="Arial" w:eastAsia="Times New Roman" w:hAnsi="Arial" w:cs="Arial"/>
          <w:sz w:val="20"/>
          <w:szCs w:val="20"/>
        </w:rPr>
        <w:t>Slats</w:t>
      </w:r>
    </w:p>
    <w:p w14:paraId="37076D82" w14:textId="06879FF9"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highlight w:val="yellow"/>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SELECT</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slats based on desired aesthetic.</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DELETE perforation options if slats are solid.)</w:t>
      </w:r>
    </w:p>
    <w:p w14:paraId="3300E6E0" w14:textId="276B56E1" w:rsidR="004201ED" w:rsidRPr="00F815EE" w:rsidRDefault="004201ED" w:rsidP="00F815EE">
      <w:pPr>
        <w:pStyle w:val="ListParagraph"/>
        <w:numPr>
          <w:ilvl w:val="0"/>
          <w:numId w:val="8"/>
        </w:numPr>
        <w:tabs>
          <w:tab w:val="left" w:pos="1440"/>
        </w:tabs>
        <w:suppressAutoHyphens/>
        <w:spacing w:before="240" w:after="0" w:line="240" w:lineRule="auto"/>
        <w:jc w:val="both"/>
        <w:outlineLvl w:val="3"/>
        <w:rPr>
          <w:rFonts w:ascii="Arial" w:eastAsia="Times New Roman" w:hAnsi="Arial" w:cs="Arial"/>
          <w:sz w:val="20"/>
          <w:szCs w:val="20"/>
        </w:rPr>
      </w:pPr>
      <w:r w:rsidRPr="00F815EE">
        <w:rPr>
          <w:rFonts w:ascii="Arial" w:eastAsia="Times New Roman" w:hAnsi="Arial" w:cs="Arial"/>
          <w:sz w:val="20"/>
          <w:szCs w:val="20"/>
        </w:rPr>
        <w:t xml:space="preserve">Flexible Crowned Slats: </w:t>
      </w:r>
      <w:r w:rsidRPr="00F815EE">
        <w:rPr>
          <w:rFonts w:ascii="Arial" w:eastAsia="Times New Roman" w:hAnsi="Arial" w:cs="Arial"/>
          <w:color w:val="FF0000"/>
          <w:sz w:val="20"/>
          <w:szCs w:val="20"/>
        </w:rPr>
        <w:t>[150 mm (6 inches)] [100 mm (4 inches)] [80 mm (3 inches)] [60 mm (2</w:t>
      </w:r>
      <w:r w:rsidRPr="00F815EE">
        <w:rPr>
          <w:rFonts w:ascii="Arial" w:eastAsia="Times New Roman" w:hAnsi="Arial" w:cs="Arial"/>
          <w:color w:val="FF0000"/>
          <w:sz w:val="20"/>
          <w:szCs w:val="20"/>
        </w:rPr>
        <w:noBreakHyphen/>
        <w:t>1/2 inches)] [50 mm (2 inches)]</w:t>
      </w:r>
    </w:p>
    <w:p w14:paraId="44A5E043" w14:textId="152A10AE" w:rsidR="004201ED" w:rsidRPr="00F815EE" w:rsidRDefault="004201ED" w:rsidP="00F815EE">
      <w:pPr>
        <w:pStyle w:val="ListParagraph"/>
        <w:numPr>
          <w:ilvl w:val="1"/>
          <w:numId w:val="8"/>
        </w:numPr>
        <w:tabs>
          <w:tab w:val="left" w:pos="2016"/>
        </w:tabs>
        <w:suppressAutoHyphens/>
        <w:spacing w:before="240" w:after="0" w:line="240" w:lineRule="auto"/>
        <w:jc w:val="both"/>
        <w:outlineLvl w:val="4"/>
        <w:rPr>
          <w:rFonts w:ascii="Arial" w:eastAsia="Times New Roman" w:hAnsi="Arial" w:cs="Arial"/>
          <w:sz w:val="20"/>
          <w:szCs w:val="20"/>
        </w:rPr>
      </w:pPr>
      <w:r w:rsidRPr="00F815EE">
        <w:rPr>
          <w:rFonts w:ascii="Arial" w:eastAsia="Times New Roman" w:hAnsi="Arial" w:cs="Arial"/>
          <w:sz w:val="20"/>
          <w:szCs w:val="20"/>
        </w:rPr>
        <w:t>Perforations</w:t>
      </w:r>
    </w:p>
    <w:p w14:paraId="2A994FB8" w14:textId="46051148" w:rsidR="004201ED" w:rsidRPr="00F815EE" w:rsidRDefault="004201ED" w:rsidP="00F815EE">
      <w:pPr>
        <w:pStyle w:val="ListParagraph"/>
        <w:numPr>
          <w:ilvl w:val="1"/>
          <w:numId w:val="9"/>
        </w:numPr>
        <w:tabs>
          <w:tab w:val="left" w:pos="2592"/>
        </w:tabs>
        <w:suppressAutoHyphens/>
        <w:spacing w:before="240" w:after="0" w:line="240" w:lineRule="auto"/>
        <w:jc w:val="both"/>
        <w:outlineLvl w:val="5"/>
        <w:rPr>
          <w:rFonts w:ascii="Arial" w:eastAsia="Times New Roman" w:hAnsi="Arial" w:cs="Arial"/>
          <w:sz w:val="20"/>
          <w:szCs w:val="20"/>
        </w:rPr>
      </w:pPr>
      <w:r w:rsidRPr="00F815EE">
        <w:rPr>
          <w:rFonts w:ascii="Arial" w:eastAsia="Times New Roman" w:hAnsi="Arial" w:cs="Arial"/>
          <w:sz w:val="20"/>
          <w:szCs w:val="20"/>
        </w:rPr>
        <w:t xml:space="preserve">Openness factor: </w:t>
      </w:r>
      <w:r w:rsidRPr="00F815EE">
        <w:rPr>
          <w:rFonts w:ascii="Arial" w:eastAsia="Times New Roman" w:hAnsi="Arial" w:cs="Arial"/>
          <w:color w:val="FF0000"/>
          <w:sz w:val="20"/>
          <w:szCs w:val="20"/>
        </w:rPr>
        <w:t>[3.8 percent] [6 percent] [9.2 percent]</w:t>
      </w:r>
    </w:p>
    <w:p w14:paraId="56941677" w14:textId="7CAEB4AE" w:rsidR="004201ED" w:rsidRPr="00F815EE" w:rsidRDefault="004201ED" w:rsidP="00F815EE">
      <w:pPr>
        <w:pStyle w:val="ListParagraph"/>
        <w:numPr>
          <w:ilvl w:val="1"/>
          <w:numId w:val="9"/>
        </w:numPr>
        <w:tabs>
          <w:tab w:val="left" w:pos="2592"/>
        </w:tabs>
        <w:suppressAutoHyphens/>
        <w:spacing w:before="240" w:after="0" w:line="240" w:lineRule="auto"/>
        <w:jc w:val="both"/>
        <w:outlineLvl w:val="5"/>
        <w:rPr>
          <w:rFonts w:ascii="Arial" w:eastAsia="Times New Roman" w:hAnsi="Arial" w:cs="Arial"/>
          <w:sz w:val="20"/>
          <w:szCs w:val="20"/>
        </w:rPr>
      </w:pPr>
      <w:r w:rsidRPr="00F815EE">
        <w:rPr>
          <w:rFonts w:ascii="Arial" w:eastAsia="Times New Roman" w:hAnsi="Arial" w:cs="Arial"/>
          <w:sz w:val="20"/>
          <w:szCs w:val="20"/>
        </w:rPr>
        <w:t xml:space="preserve">Pattern: </w:t>
      </w:r>
      <w:r w:rsidRPr="00F815EE">
        <w:rPr>
          <w:rFonts w:ascii="Arial" w:eastAsia="Times New Roman" w:hAnsi="Arial" w:cs="Arial"/>
          <w:color w:val="FF0000"/>
          <w:sz w:val="20"/>
          <w:szCs w:val="20"/>
        </w:rPr>
        <w:t>[Half] [Highway] [Full]</w:t>
      </w:r>
    </w:p>
    <w:p w14:paraId="0A2EBE28" w14:textId="4D643133"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 xml:space="preserve">Coordinate perforation options for the Rolled Edge Louvers with Draper.) </w:t>
      </w:r>
    </w:p>
    <w:p w14:paraId="3E41BFBA" w14:textId="1609932F" w:rsidR="004201ED" w:rsidRPr="00F815EE" w:rsidRDefault="004201ED" w:rsidP="00F815EE">
      <w:pPr>
        <w:pStyle w:val="ListParagraph"/>
        <w:numPr>
          <w:ilvl w:val="0"/>
          <w:numId w:val="8"/>
        </w:numPr>
        <w:tabs>
          <w:tab w:val="left" w:pos="1440"/>
        </w:tabs>
        <w:suppressAutoHyphens/>
        <w:spacing w:before="240" w:after="0" w:line="240" w:lineRule="auto"/>
        <w:jc w:val="both"/>
        <w:outlineLvl w:val="3"/>
        <w:rPr>
          <w:rFonts w:ascii="Arial" w:eastAsia="Times New Roman" w:hAnsi="Arial" w:cs="Arial"/>
          <w:sz w:val="20"/>
          <w:szCs w:val="20"/>
        </w:rPr>
      </w:pPr>
      <w:r w:rsidRPr="00F815EE">
        <w:rPr>
          <w:rFonts w:ascii="Arial" w:eastAsia="Times New Roman" w:hAnsi="Arial" w:cs="Arial"/>
          <w:sz w:val="20"/>
          <w:szCs w:val="20"/>
        </w:rPr>
        <w:t xml:space="preserve">Rolled Edge Slats: </w:t>
      </w:r>
      <w:r w:rsidRPr="00F815EE">
        <w:rPr>
          <w:rFonts w:ascii="Arial" w:eastAsia="Times New Roman" w:hAnsi="Arial" w:cs="Arial"/>
          <w:color w:val="FF0000"/>
          <w:sz w:val="20"/>
          <w:szCs w:val="20"/>
        </w:rPr>
        <w:t>[80 mm (3 inches)] [60 mm (2</w:t>
      </w:r>
      <w:r w:rsidRPr="00F815EE">
        <w:rPr>
          <w:rFonts w:ascii="Arial" w:eastAsia="Times New Roman" w:hAnsi="Arial" w:cs="Arial"/>
          <w:color w:val="FF0000"/>
          <w:sz w:val="20"/>
          <w:szCs w:val="20"/>
        </w:rPr>
        <w:noBreakHyphen/>
        <w:t xml:space="preserve">1/2 inch)] </w:t>
      </w:r>
    </w:p>
    <w:p w14:paraId="7B650913" w14:textId="56E34E1F" w:rsidR="004201ED" w:rsidRPr="004201ED" w:rsidRDefault="00F815EE" w:rsidP="00F815EE">
      <w:pPr>
        <w:numPr>
          <w:ilvl w:val="5"/>
          <w:numId w:val="0"/>
        </w:numPr>
        <w:tabs>
          <w:tab w:val="left" w:pos="1440"/>
        </w:tabs>
        <w:suppressAutoHyphens/>
        <w:spacing w:before="240" w:after="0" w:line="240" w:lineRule="auto"/>
        <w:ind w:left="1800" w:hanging="576"/>
        <w:jc w:val="both"/>
        <w:outlineLvl w:val="3"/>
        <w:rPr>
          <w:rFonts w:ascii="Arial" w:eastAsia="Times New Roman" w:hAnsi="Arial" w:cs="Arial"/>
          <w:sz w:val="20"/>
          <w:szCs w:val="20"/>
        </w:rPr>
      </w:pPr>
      <w:r>
        <w:rPr>
          <w:rFonts w:ascii="Arial" w:eastAsia="Times New Roman" w:hAnsi="Arial" w:cs="Arial"/>
          <w:sz w:val="20"/>
          <w:szCs w:val="20"/>
        </w:rPr>
        <w:tab/>
        <w:t>3.   R</w:t>
      </w:r>
      <w:r w:rsidR="004201ED" w:rsidRPr="004201ED">
        <w:rPr>
          <w:rFonts w:ascii="Arial" w:eastAsia="Times New Roman" w:hAnsi="Arial" w:cs="Arial"/>
          <w:sz w:val="20"/>
          <w:szCs w:val="20"/>
        </w:rPr>
        <w:t xml:space="preserve">olled Edge Dim-out Slats: </w:t>
      </w:r>
      <w:r w:rsidR="004201ED" w:rsidRPr="00B36D81">
        <w:rPr>
          <w:rFonts w:ascii="Arial" w:eastAsia="Times New Roman" w:hAnsi="Arial" w:cs="Arial"/>
          <w:color w:val="FF0000"/>
          <w:sz w:val="20"/>
          <w:szCs w:val="20"/>
        </w:rPr>
        <w:t>[73mm (2-7/8 inch)] [90mm (3-9/16 inch)] [93mm (3-5/</w:t>
      </w:r>
      <w:proofErr w:type="gramStart"/>
      <w:r w:rsidR="004201ED" w:rsidRPr="00B36D81">
        <w:rPr>
          <w:rFonts w:ascii="Arial" w:eastAsia="Times New Roman" w:hAnsi="Arial" w:cs="Arial"/>
          <w:color w:val="FF0000"/>
          <w:sz w:val="20"/>
          <w:szCs w:val="20"/>
        </w:rPr>
        <w:t xml:space="preserve">8 </w:t>
      </w:r>
      <w:r w:rsidRPr="00B36D81">
        <w:rPr>
          <w:rFonts w:ascii="Arial" w:eastAsia="Times New Roman" w:hAnsi="Arial" w:cs="Arial"/>
          <w:color w:val="FF0000"/>
          <w:sz w:val="20"/>
          <w:szCs w:val="20"/>
        </w:rPr>
        <w:t xml:space="preserve"> </w:t>
      </w:r>
      <w:r w:rsidR="004201ED" w:rsidRPr="00B36D81">
        <w:rPr>
          <w:rFonts w:ascii="Arial" w:eastAsia="Times New Roman" w:hAnsi="Arial" w:cs="Arial"/>
          <w:color w:val="FF0000"/>
          <w:sz w:val="20"/>
          <w:szCs w:val="20"/>
        </w:rPr>
        <w:t>inch</w:t>
      </w:r>
      <w:proofErr w:type="gramEnd"/>
      <w:r w:rsidR="004201ED" w:rsidRPr="00B36D81">
        <w:rPr>
          <w:rFonts w:ascii="Arial" w:eastAsia="Times New Roman" w:hAnsi="Arial" w:cs="Arial"/>
          <w:color w:val="FF0000"/>
          <w:sz w:val="20"/>
          <w:szCs w:val="20"/>
        </w:rPr>
        <w:t>)]</w:t>
      </w:r>
    </w:p>
    <w:p w14:paraId="6E1A1B2E" w14:textId="2C0D29E2" w:rsidR="004201ED" w:rsidRPr="004201ED" w:rsidRDefault="00F815EE" w:rsidP="00F815EE">
      <w:pPr>
        <w:numPr>
          <w:ilvl w:val="5"/>
          <w:numId w:val="0"/>
        </w:numPr>
        <w:tabs>
          <w:tab w:val="left" w:pos="1440"/>
        </w:tabs>
        <w:suppressAutoHyphens/>
        <w:spacing w:before="240" w:after="0" w:line="240" w:lineRule="auto"/>
        <w:ind w:left="1800" w:hanging="936"/>
        <w:jc w:val="both"/>
        <w:outlineLvl w:val="3"/>
        <w:rPr>
          <w:rFonts w:ascii="Arial" w:eastAsia="Times New Roman" w:hAnsi="Arial" w:cs="Arial"/>
          <w:sz w:val="20"/>
          <w:szCs w:val="20"/>
        </w:rPr>
      </w:pPr>
      <w:r>
        <w:rPr>
          <w:rFonts w:ascii="Arial" w:eastAsia="Times New Roman" w:hAnsi="Arial" w:cs="Arial"/>
          <w:sz w:val="20"/>
          <w:szCs w:val="20"/>
        </w:rPr>
        <w:tab/>
        <w:t>4.</w:t>
      </w:r>
      <w:r>
        <w:rPr>
          <w:rFonts w:ascii="Arial" w:eastAsia="Times New Roman" w:hAnsi="Arial" w:cs="Arial"/>
          <w:sz w:val="20"/>
          <w:szCs w:val="20"/>
        </w:rPr>
        <w:tab/>
      </w:r>
      <w:r w:rsidR="004201ED" w:rsidRPr="004201ED">
        <w:rPr>
          <w:rFonts w:ascii="Arial" w:eastAsia="Times New Roman" w:hAnsi="Arial" w:cs="Arial"/>
          <w:sz w:val="20"/>
          <w:szCs w:val="20"/>
        </w:rPr>
        <w:t>Slats to incorporate a special profile and front rolled edges with a sealing strip made from flexible plastic to provide increased light exclusion with the slats in the closed position.</w:t>
      </w:r>
      <w:r w:rsidR="007613C1">
        <w:rPr>
          <w:rFonts w:ascii="Arial" w:eastAsia="Times New Roman" w:hAnsi="Arial" w:cs="Arial"/>
          <w:sz w:val="20"/>
          <w:szCs w:val="20"/>
        </w:rPr>
        <w:t xml:space="preserve"> </w:t>
      </w:r>
    </w:p>
    <w:p w14:paraId="7A91A885" w14:textId="77777777" w:rsidR="004201ED" w:rsidRPr="004201ED" w:rsidRDefault="004201ED" w:rsidP="004201ED">
      <w:pPr>
        <w:tabs>
          <w:tab w:val="left" w:pos="2592"/>
        </w:tabs>
        <w:suppressAutoHyphens/>
        <w:spacing w:before="240" w:after="0" w:line="240" w:lineRule="auto"/>
        <w:ind w:left="2592"/>
        <w:contextualSpacing/>
        <w:jc w:val="both"/>
        <w:outlineLvl w:val="5"/>
        <w:rPr>
          <w:rFonts w:ascii="Arial" w:eastAsia="Times New Roman" w:hAnsi="Arial" w:cs="Arial"/>
          <w:sz w:val="20"/>
          <w:szCs w:val="20"/>
          <w:highlight w:val="lightGray"/>
        </w:rPr>
      </w:pPr>
    </w:p>
    <w:p w14:paraId="40FAFD6A" w14:textId="362192A9" w:rsidR="004201ED" w:rsidRPr="004201ED" w:rsidRDefault="00F815EE" w:rsidP="004201ED">
      <w:pPr>
        <w:keepNext/>
        <w:numPr>
          <w:ilvl w:val="4"/>
          <w:numId w:val="0"/>
        </w:numPr>
        <w:tabs>
          <w:tab w:val="left" w:pos="1026"/>
        </w:tabs>
        <w:suppressAutoHyphens/>
        <w:spacing w:before="240" w:after="0" w:line="240" w:lineRule="auto"/>
        <w:ind w:left="1022" w:hanging="576"/>
        <w:jc w:val="both"/>
        <w:outlineLvl w:val="2"/>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004201ED" w:rsidRPr="004201ED">
        <w:rPr>
          <w:rFonts w:ascii="Arial" w:eastAsia="Times New Roman" w:hAnsi="Arial" w:cs="Arial"/>
          <w:sz w:val="20"/>
          <w:szCs w:val="20"/>
        </w:rPr>
        <w:t>Tape:</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Manufacturer standard</w:t>
      </w:r>
    </w:p>
    <w:p w14:paraId="77D8922A" w14:textId="7268CD17"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201ED" w:rsidRPr="004201ED">
        <w:rPr>
          <w:rFonts w:ascii="Arial" w:eastAsia="Times New Roman" w:hAnsi="Arial" w:cs="Arial"/>
          <w:sz w:val="20"/>
          <w:szCs w:val="20"/>
        </w:rPr>
        <w:t>Lifting tape:</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Manufactured from</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polyester with a special coating. Color: [Black] [grey] [white].</w:t>
      </w:r>
    </w:p>
    <w:p w14:paraId="4A6C3A1C" w14:textId="2537C485"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4201ED" w:rsidRPr="004201ED">
        <w:rPr>
          <w:rFonts w:ascii="Arial" w:eastAsia="Times New Roman" w:hAnsi="Arial" w:cs="Arial"/>
          <w:sz w:val="20"/>
          <w:szCs w:val="20"/>
        </w:rPr>
        <w:t xml:space="preserve">Ladder tape: </w:t>
      </w:r>
    </w:p>
    <w:p w14:paraId="34FE30E5" w14:textId="466C12BB" w:rsidR="004201ED" w:rsidRPr="004201ED" w:rsidRDefault="00F815EE" w:rsidP="00F815EE">
      <w:pPr>
        <w:tabs>
          <w:tab w:val="left" w:pos="1440"/>
        </w:tabs>
        <w:suppressAutoHyphens/>
        <w:spacing w:before="240" w:after="0" w:line="240" w:lineRule="auto"/>
        <w:ind w:left="2160" w:hanging="720"/>
        <w:contextualSpacing/>
        <w:jc w:val="both"/>
        <w:outlineLvl w:val="3"/>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Flexible crowned and rolled edge slats: Manufactured from</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 xml:space="preserve">polyester with Kevlar core, with cross webs. Color: </w:t>
      </w:r>
      <w:r w:rsidR="004201ED" w:rsidRPr="00B36D81">
        <w:rPr>
          <w:rFonts w:ascii="Arial" w:eastAsia="Times New Roman" w:hAnsi="Arial" w:cs="Arial"/>
          <w:color w:val="FF0000"/>
          <w:sz w:val="20"/>
          <w:szCs w:val="20"/>
        </w:rPr>
        <w:t>[Black] [grey</w:t>
      </w:r>
      <w:r w:rsidR="004201ED" w:rsidRPr="004201ED">
        <w:rPr>
          <w:rFonts w:ascii="Arial" w:eastAsia="Times New Roman" w:hAnsi="Arial" w:cs="Arial"/>
          <w:sz w:val="20"/>
          <w:szCs w:val="20"/>
        </w:rPr>
        <w:t>].</w:t>
      </w:r>
      <w:r w:rsidR="007613C1">
        <w:rPr>
          <w:rFonts w:ascii="Arial" w:eastAsia="Times New Roman" w:hAnsi="Arial" w:cs="Arial"/>
          <w:sz w:val="20"/>
          <w:szCs w:val="20"/>
        </w:rPr>
        <w:t xml:space="preserve"> </w:t>
      </w:r>
    </w:p>
    <w:p w14:paraId="16A68A2D" w14:textId="502B4263" w:rsidR="004201ED" w:rsidRPr="004201ED" w:rsidRDefault="00F815EE" w:rsidP="00F815EE">
      <w:pPr>
        <w:tabs>
          <w:tab w:val="left" w:pos="1440"/>
        </w:tabs>
        <w:suppressAutoHyphens/>
        <w:spacing w:before="240" w:after="0" w:line="240" w:lineRule="auto"/>
        <w:ind w:left="2160" w:hanging="720"/>
        <w:contextualSpacing/>
        <w:jc w:val="both"/>
        <w:outlineLvl w:val="3"/>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 xml:space="preserve">Dim-out slats: Polyester with additional </w:t>
      </w:r>
      <w:proofErr w:type="spellStart"/>
      <w:r w:rsidR="004201ED" w:rsidRPr="004201ED">
        <w:rPr>
          <w:rFonts w:ascii="Arial" w:eastAsia="Times New Roman" w:hAnsi="Arial" w:cs="Arial"/>
          <w:sz w:val="20"/>
          <w:szCs w:val="20"/>
        </w:rPr>
        <w:t>aramide</w:t>
      </w:r>
      <w:proofErr w:type="spellEnd"/>
      <w:r w:rsidR="004201ED" w:rsidRPr="004201ED">
        <w:rPr>
          <w:rFonts w:ascii="Arial" w:eastAsia="Times New Roman" w:hAnsi="Arial" w:cs="Arial"/>
          <w:sz w:val="20"/>
          <w:szCs w:val="20"/>
        </w:rPr>
        <w:t xml:space="preserve"> fibers, weatherproof and UV stable. Color: [Black] [grey].</w:t>
      </w:r>
    </w:p>
    <w:p w14:paraId="0E0F90AE" w14:textId="1A5DF2EF" w:rsidR="004201ED" w:rsidRPr="004201ED" w:rsidRDefault="00F815EE" w:rsidP="00F815EE">
      <w:pPr>
        <w:numPr>
          <w:ilvl w:val="5"/>
          <w:numId w:val="0"/>
        </w:numPr>
        <w:tabs>
          <w:tab w:val="left" w:pos="1440"/>
        </w:tabs>
        <w:suppressAutoHyphens/>
        <w:spacing w:before="240" w:after="0" w:line="240" w:lineRule="auto"/>
        <w:ind w:left="2160" w:hanging="1296"/>
        <w:contextualSpacing/>
        <w:jc w:val="both"/>
        <w:outlineLvl w:val="3"/>
        <w:rPr>
          <w:rFonts w:ascii="Arial" w:eastAsia="Times New Roman" w:hAnsi="Arial" w:cs="Arial"/>
          <w:sz w:val="20"/>
          <w:szCs w:val="20"/>
        </w:rPr>
      </w:pPr>
      <w:r>
        <w:rPr>
          <w:rFonts w:ascii="Arial" w:eastAsia="Times New Roman" w:hAnsi="Arial" w:cs="Arial"/>
          <w:sz w:val="20"/>
          <w:szCs w:val="20"/>
        </w:rPr>
        <w:tab/>
        <w:t>c.</w:t>
      </w:r>
      <w:r>
        <w:rPr>
          <w:rFonts w:ascii="Arial" w:eastAsia="Times New Roman" w:hAnsi="Arial" w:cs="Arial"/>
          <w:sz w:val="20"/>
          <w:szCs w:val="20"/>
        </w:rPr>
        <w:tab/>
      </w:r>
      <w:r w:rsidR="004201ED" w:rsidRPr="004201ED">
        <w:rPr>
          <w:rFonts w:ascii="Arial" w:eastAsia="Times New Roman" w:hAnsi="Arial" w:cs="Arial"/>
          <w:sz w:val="20"/>
          <w:szCs w:val="20"/>
        </w:rPr>
        <w:t xml:space="preserve">Flexible crowned and rolled edge slats: Each slat is threaded through the double webs and fixed to the top web of the ladder tape by means of a </w:t>
      </w:r>
      <w:r w:rsidR="004201ED" w:rsidRPr="00B36D81">
        <w:rPr>
          <w:rFonts w:ascii="Arial" w:eastAsia="Times New Roman" w:hAnsi="Arial" w:cs="Arial"/>
          <w:color w:val="FF0000"/>
          <w:sz w:val="20"/>
          <w:szCs w:val="20"/>
        </w:rPr>
        <w:t>[black] [grey]</w:t>
      </w:r>
      <w:r w:rsidR="004201ED" w:rsidRPr="004201ED">
        <w:rPr>
          <w:rFonts w:ascii="Arial" w:eastAsia="Times New Roman" w:hAnsi="Arial" w:cs="Arial"/>
          <w:sz w:val="20"/>
          <w:szCs w:val="20"/>
        </w:rPr>
        <w:t xml:space="preserve"> plastic slat insert.</w:t>
      </w:r>
    </w:p>
    <w:p w14:paraId="062E1CC2" w14:textId="3568C642" w:rsidR="004201ED" w:rsidRPr="004201ED" w:rsidRDefault="00F815EE" w:rsidP="00F815EE">
      <w:pPr>
        <w:numPr>
          <w:ilvl w:val="5"/>
          <w:numId w:val="0"/>
        </w:numPr>
        <w:tabs>
          <w:tab w:val="left" w:pos="1440"/>
        </w:tabs>
        <w:suppressAutoHyphens/>
        <w:spacing w:before="240" w:after="0" w:line="240" w:lineRule="auto"/>
        <w:ind w:left="2160" w:hanging="1296"/>
        <w:contextualSpacing/>
        <w:jc w:val="both"/>
        <w:outlineLvl w:val="3"/>
        <w:rPr>
          <w:rFonts w:ascii="Arial" w:eastAsia="Times New Roman" w:hAnsi="Arial" w:cs="Arial"/>
          <w:sz w:val="20"/>
          <w:szCs w:val="20"/>
        </w:rPr>
      </w:pPr>
      <w:r>
        <w:rPr>
          <w:rFonts w:ascii="Arial" w:eastAsia="Times New Roman" w:hAnsi="Arial" w:cs="Arial"/>
          <w:sz w:val="20"/>
          <w:szCs w:val="20"/>
        </w:rPr>
        <w:tab/>
        <w:t>d.</w:t>
      </w:r>
      <w:r>
        <w:rPr>
          <w:rFonts w:ascii="Arial" w:eastAsia="Times New Roman" w:hAnsi="Arial" w:cs="Arial"/>
          <w:sz w:val="20"/>
          <w:szCs w:val="20"/>
        </w:rPr>
        <w:tab/>
      </w:r>
      <w:r w:rsidR="004201ED" w:rsidRPr="004201ED">
        <w:rPr>
          <w:rFonts w:ascii="Arial" w:eastAsia="Times New Roman" w:hAnsi="Arial" w:cs="Arial"/>
          <w:sz w:val="20"/>
          <w:szCs w:val="20"/>
        </w:rPr>
        <w:t xml:space="preserve">Dim out louvers: The loops of the ladder tape are fixed to the slats by means of </w:t>
      </w:r>
      <w:proofErr w:type="gramStart"/>
      <w:r w:rsidR="004201ED" w:rsidRPr="004201ED">
        <w:rPr>
          <w:rFonts w:ascii="Arial" w:eastAsia="Times New Roman" w:hAnsi="Arial" w:cs="Arial"/>
          <w:sz w:val="20"/>
          <w:szCs w:val="20"/>
        </w:rPr>
        <w:t>stainless steel</w:t>
      </w:r>
      <w:proofErr w:type="gramEnd"/>
      <w:r w:rsidR="004201ED" w:rsidRPr="004201ED">
        <w:rPr>
          <w:rFonts w:ascii="Arial" w:eastAsia="Times New Roman" w:hAnsi="Arial" w:cs="Arial"/>
          <w:sz w:val="20"/>
          <w:szCs w:val="20"/>
        </w:rPr>
        <w:t xml:space="preserve"> clips </w:t>
      </w:r>
    </w:p>
    <w:p w14:paraId="32120523" w14:textId="77777777"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p>
    <w:p w14:paraId="785BCE34" w14:textId="6FE7A642" w:rsidR="004201ED" w:rsidRPr="004201ED" w:rsidRDefault="00F815EE"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004201ED" w:rsidRPr="004201ED">
        <w:rPr>
          <w:rFonts w:ascii="Arial" w:eastAsia="Times New Roman" w:hAnsi="Arial" w:cs="Arial"/>
          <w:sz w:val="20"/>
          <w:szCs w:val="20"/>
        </w:rPr>
        <w:t>Bottom Rail:</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Extruded aluminum, 2 mm (3/32 inch)</w:t>
      </w:r>
      <w:r w:rsidR="004201ED" w:rsidRPr="004201ED">
        <w:rPr>
          <w:rFonts w:ascii="Arial" w:eastAsia="Times New Roman" w:hAnsi="Arial" w:cs="Arial"/>
          <w:color w:val="FF0000"/>
          <w:sz w:val="20"/>
          <w:szCs w:val="20"/>
        </w:rPr>
        <w:t xml:space="preserve"> </w:t>
      </w:r>
      <w:r w:rsidR="004201ED" w:rsidRPr="004201ED">
        <w:rPr>
          <w:rFonts w:ascii="Arial" w:eastAsia="Times New Roman" w:hAnsi="Arial" w:cs="Arial"/>
          <w:sz w:val="20"/>
          <w:szCs w:val="20"/>
        </w:rPr>
        <w:t>thick minimum, with</w:t>
      </w:r>
      <w:r w:rsidR="004201ED" w:rsidRPr="004201ED">
        <w:rPr>
          <w:rFonts w:ascii="Arial" w:eastAsia="Times New Roman" w:hAnsi="Arial" w:cs="Arial"/>
          <w:color w:val="FF0000"/>
          <w:sz w:val="20"/>
          <w:szCs w:val="20"/>
        </w:rPr>
        <w:t xml:space="preserve"> [black] [grey] </w:t>
      </w:r>
      <w:r w:rsidR="004201ED" w:rsidRPr="00B36D81">
        <w:rPr>
          <w:rFonts w:ascii="Arial" w:eastAsia="Times New Roman" w:hAnsi="Arial" w:cs="Arial"/>
          <w:sz w:val="20"/>
          <w:szCs w:val="20"/>
        </w:rPr>
        <w:t xml:space="preserve">plastic </w:t>
      </w:r>
      <w:r w:rsidR="004201ED" w:rsidRPr="004201ED">
        <w:rPr>
          <w:rFonts w:ascii="Arial" w:eastAsia="Times New Roman" w:hAnsi="Arial" w:cs="Arial"/>
          <w:sz w:val="20"/>
          <w:szCs w:val="20"/>
        </w:rPr>
        <w:t>end pieces.</w:t>
      </w:r>
    </w:p>
    <w:p w14:paraId="75028D75" w14:textId="77777777"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xml:space="preserve">: </w:t>
      </w:r>
      <w:proofErr w:type="gramStart"/>
      <w:r w:rsidRPr="004201ED">
        <w:rPr>
          <w:rFonts w:ascii="Arial" w:eastAsia="Times New Roman" w:hAnsi="Arial" w:cs="Arial"/>
          <w:bCs/>
          <w:i/>
          <w:color w:val="FF0000"/>
          <w:sz w:val="20"/>
          <w:szCs w:val="20"/>
        </w:rPr>
        <w:t>Generally</w:t>
      </w:r>
      <w:proofErr w:type="gramEnd"/>
      <w:r w:rsidRPr="004201ED">
        <w:rPr>
          <w:rFonts w:ascii="Arial" w:eastAsia="Times New Roman" w:hAnsi="Arial" w:cs="Arial"/>
          <w:bCs/>
          <w:i/>
          <w:color w:val="FF0000"/>
          <w:sz w:val="20"/>
          <w:szCs w:val="20"/>
        </w:rPr>
        <w:t xml:space="preserve"> match size of bottom rail to size of slat.)</w:t>
      </w:r>
    </w:p>
    <w:p w14:paraId="7DF9C958" w14:textId="32E5B64B"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lastRenderedPageBreak/>
        <w:t>1.</w:t>
      </w:r>
      <w:r>
        <w:rPr>
          <w:rFonts w:ascii="Arial" w:eastAsia="Times New Roman" w:hAnsi="Arial" w:cs="Arial"/>
          <w:sz w:val="20"/>
          <w:szCs w:val="20"/>
        </w:rPr>
        <w:tab/>
      </w:r>
      <w:r w:rsidR="004201ED" w:rsidRPr="004201ED">
        <w:rPr>
          <w:rFonts w:ascii="Arial" w:eastAsia="Times New Roman" w:hAnsi="Arial" w:cs="Arial"/>
          <w:sz w:val="20"/>
          <w:szCs w:val="20"/>
        </w:rPr>
        <w:t>Size:</w:t>
      </w:r>
      <w:r w:rsidR="007613C1">
        <w:rPr>
          <w:rFonts w:ascii="Arial" w:eastAsia="Times New Roman" w:hAnsi="Arial" w:cs="Arial"/>
          <w:sz w:val="20"/>
          <w:szCs w:val="20"/>
        </w:rPr>
        <w:t xml:space="preserve"> </w:t>
      </w:r>
      <w:r w:rsidR="004201ED" w:rsidRPr="004201ED">
        <w:rPr>
          <w:rFonts w:ascii="Arial" w:eastAsia="Times New Roman" w:hAnsi="Arial" w:cs="Arial"/>
          <w:color w:val="FF0000"/>
          <w:sz w:val="20"/>
          <w:szCs w:val="20"/>
        </w:rPr>
        <w:t>[150 mm by</w:t>
      </w:r>
      <w:r w:rsidR="007613C1">
        <w:rPr>
          <w:rFonts w:ascii="Arial" w:eastAsia="Times New Roman" w:hAnsi="Arial" w:cs="Arial"/>
          <w:color w:val="FF0000"/>
          <w:sz w:val="20"/>
          <w:szCs w:val="20"/>
        </w:rPr>
        <w:t xml:space="preserve"> </w:t>
      </w:r>
      <w:r w:rsidR="004201ED" w:rsidRPr="004201ED">
        <w:rPr>
          <w:rFonts w:ascii="Arial" w:eastAsia="Times New Roman" w:hAnsi="Arial" w:cs="Arial"/>
          <w:color w:val="FF0000"/>
          <w:sz w:val="20"/>
          <w:szCs w:val="20"/>
        </w:rPr>
        <w:t>20 mm (6 inches by 7/8 inch)] [100 mm by 20 mm (4 inches by 7/8 inch)] [93 mm by 20mm (3-5/8 inch by 7/8 inch)] [90 mm by 20mm (3-9/16 inch by 7/8 inch)] [80 mm by 15 mm (3 inches by 19/32 inch)] [73 mm by 20mm (2-7/8 inch by 7/8 inch)] [60 mm by</w:t>
      </w:r>
      <w:r w:rsidR="007613C1">
        <w:rPr>
          <w:rFonts w:ascii="Arial" w:eastAsia="Times New Roman" w:hAnsi="Arial" w:cs="Arial"/>
          <w:color w:val="FF0000"/>
          <w:sz w:val="20"/>
          <w:szCs w:val="20"/>
        </w:rPr>
        <w:t xml:space="preserve"> </w:t>
      </w:r>
      <w:r w:rsidR="004201ED" w:rsidRPr="004201ED">
        <w:rPr>
          <w:rFonts w:ascii="Arial" w:eastAsia="Times New Roman" w:hAnsi="Arial" w:cs="Arial"/>
          <w:color w:val="FF0000"/>
          <w:sz w:val="20"/>
          <w:szCs w:val="20"/>
        </w:rPr>
        <w:t>15 mm (2</w:t>
      </w:r>
      <w:r w:rsidR="004201ED" w:rsidRPr="004201ED">
        <w:rPr>
          <w:rFonts w:ascii="Arial" w:eastAsia="Times New Roman" w:hAnsi="Arial" w:cs="Arial"/>
          <w:color w:val="FF0000"/>
          <w:sz w:val="20"/>
          <w:szCs w:val="20"/>
        </w:rPr>
        <w:noBreakHyphen/>
        <w:t xml:space="preserve">1/2 inches by 19/32 inch)] </w:t>
      </w:r>
    </w:p>
    <w:p w14:paraId="72AE414F" w14:textId="57F5F43A" w:rsidR="004201ED" w:rsidRPr="004201ED" w:rsidRDefault="00F815EE"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004201ED" w:rsidRPr="004201ED">
        <w:rPr>
          <w:rFonts w:ascii="Arial" w:eastAsia="Times New Roman" w:hAnsi="Arial" w:cs="Arial"/>
          <w:sz w:val="20"/>
          <w:szCs w:val="20"/>
        </w:rPr>
        <w:t>Side Guides</w:t>
      </w:r>
    </w:p>
    <w:p w14:paraId="220C55C8" w14:textId="693F80DE" w:rsidR="004201ED" w:rsidRPr="004201ED" w:rsidRDefault="00F815EE"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201ED" w:rsidRPr="004201ED">
        <w:rPr>
          <w:rFonts w:ascii="Arial" w:eastAsia="Times New Roman" w:hAnsi="Arial" w:cs="Arial"/>
          <w:sz w:val="20"/>
          <w:szCs w:val="20"/>
        </w:rPr>
        <w:t xml:space="preserve">Polyamide </w:t>
      </w:r>
      <w:r w:rsidR="004201ED" w:rsidRPr="002656F7">
        <w:rPr>
          <w:rFonts w:ascii="Arial" w:eastAsia="Times New Roman" w:hAnsi="Arial" w:cs="Arial"/>
          <w:sz w:val="20"/>
          <w:szCs w:val="20"/>
        </w:rPr>
        <w:t>coated stainless steel cables</w:t>
      </w:r>
      <w:r w:rsidR="004201ED" w:rsidRPr="004201ED">
        <w:rPr>
          <w:rFonts w:ascii="Arial" w:eastAsia="Times New Roman" w:hAnsi="Arial" w:cs="Arial"/>
          <w:sz w:val="20"/>
          <w:szCs w:val="20"/>
        </w:rPr>
        <w:t>: 3.3 mm</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 xml:space="preserve">(1/8 inch) diameter with [black] [transparent] coating. </w:t>
      </w:r>
    </w:p>
    <w:p w14:paraId="4E43AAA7"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14F6B012" w14:textId="77777777" w:rsidR="004201ED" w:rsidRPr="004201ED" w:rsidRDefault="004201ED" w:rsidP="002656F7">
      <w:pPr>
        <w:tabs>
          <w:tab w:val="left" w:pos="1440"/>
        </w:tabs>
        <w:suppressAutoHyphens/>
        <w:spacing w:before="240" w:after="0" w:line="240" w:lineRule="auto"/>
        <w:ind w:left="1440"/>
        <w:contextualSpacing/>
        <w:jc w:val="both"/>
        <w:outlineLvl w:val="3"/>
      </w:pPr>
      <w:r w:rsidRPr="004201ED">
        <w:rPr>
          <w:rFonts w:ascii="Arial" w:eastAsia="Times New Roman" w:hAnsi="Arial" w:cs="Arial"/>
          <w:sz w:val="20"/>
          <w:szCs w:val="20"/>
        </w:rPr>
        <w:t>a. Cable guides are fixed in the head rail with a spring tension device to compensate for thermal movements.</w:t>
      </w:r>
    </w:p>
    <w:p w14:paraId="56CD6F7D"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223AFD28" w14:textId="77777777" w:rsidR="004201ED" w:rsidRPr="004201ED" w:rsidRDefault="004201ED" w:rsidP="002656F7">
      <w:pPr>
        <w:tabs>
          <w:tab w:val="left" w:pos="1440"/>
        </w:tabs>
        <w:suppressAutoHyphens/>
        <w:spacing w:before="240" w:after="0" w:line="240" w:lineRule="auto"/>
        <w:ind w:left="1440"/>
        <w:contextualSpacing/>
        <w:jc w:val="both"/>
        <w:outlineLvl w:val="3"/>
      </w:pPr>
      <w:r w:rsidRPr="004201ED">
        <w:rPr>
          <w:rFonts w:ascii="Arial" w:eastAsia="Times New Roman" w:hAnsi="Arial" w:cs="Arial"/>
          <w:sz w:val="20"/>
          <w:szCs w:val="20"/>
        </w:rPr>
        <w:t>b. Cable guides run through all the slats and the bottom rail.</w:t>
      </w:r>
    </w:p>
    <w:p w14:paraId="4C0EACD7"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6A098E9E" w14:textId="77777777" w:rsidR="004201ED" w:rsidRPr="004201ED" w:rsidRDefault="004201ED" w:rsidP="002656F7">
      <w:pPr>
        <w:tabs>
          <w:tab w:val="left" w:pos="1440"/>
        </w:tabs>
        <w:suppressAutoHyphens/>
        <w:spacing w:before="240" w:after="0" w:line="240" w:lineRule="auto"/>
        <w:ind w:left="1440"/>
        <w:contextualSpacing/>
        <w:jc w:val="both"/>
        <w:outlineLvl w:val="3"/>
      </w:pPr>
      <w:r w:rsidRPr="004201ED">
        <w:rPr>
          <w:rFonts w:ascii="Arial" w:eastAsia="Times New Roman" w:hAnsi="Arial" w:cs="Arial"/>
          <w:sz w:val="20"/>
          <w:szCs w:val="20"/>
        </w:rPr>
        <w:t>c. Depending on the blind width, intermediate guide cables may be required.</w:t>
      </w:r>
    </w:p>
    <w:p w14:paraId="0BB12D6D"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272862E6" w14:textId="77777777" w:rsidR="004201ED" w:rsidRPr="004201ED" w:rsidRDefault="002656F7"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ab/>
      </w:r>
      <w:r w:rsidR="004201ED" w:rsidRPr="004201ED">
        <w:rPr>
          <w:rFonts w:ascii="Arial" w:eastAsia="Times New Roman" w:hAnsi="Arial" w:cs="Arial"/>
          <w:sz w:val="20"/>
          <w:szCs w:val="20"/>
        </w:rPr>
        <w:t>d. Cables fixed to the building structure by extruded aluminum bracket or a special clamping bolt.</w:t>
      </w:r>
    </w:p>
    <w:p w14:paraId="5366E327" w14:textId="4F30438D" w:rsidR="004201ED" w:rsidRPr="004201ED" w:rsidRDefault="00F815EE" w:rsidP="00F815EE">
      <w:pPr>
        <w:pStyle w:val="PR2"/>
        <w:numPr>
          <w:ilvl w:val="0"/>
          <w:numId w:val="0"/>
        </w:numPr>
        <w:ind w:left="900"/>
      </w:pPr>
      <w:r>
        <w:t>2.</w:t>
      </w:r>
      <w:r>
        <w:tab/>
      </w:r>
      <w:r w:rsidR="004201ED" w:rsidRPr="004201ED">
        <w:t>Extruded aluminum side channels with plastic infill.</w:t>
      </w:r>
    </w:p>
    <w:p w14:paraId="2D252197" w14:textId="6FB61B8A" w:rsidR="004201ED" w:rsidRPr="004201ED" w:rsidRDefault="002656F7" w:rsidP="002656F7">
      <w:pPr>
        <w:pStyle w:val="PR3"/>
        <w:numPr>
          <w:ilvl w:val="0"/>
          <w:numId w:val="0"/>
        </w:numPr>
        <w:ind w:left="1440"/>
      </w:pPr>
      <w:r>
        <w:t>a.</w:t>
      </w:r>
      <w:r w:rsidR="004201ED" w:rsidRPr="004201ED">
        <w:tab/>
        <w:t>‘C’ profile 25mm x 18mm (1 inch x 23/32 inch)</w:t>
      </w:r>
    </w:p>
    <w:p w14:paraId="04867035" w14:textId="050D7109" w:rsidR="004201ED" w:rsidRPr="004201ED" w:rsidRDefault="00F815EE" w:rsidP="00F815EE">
      <w:pPr>
        <w:pStyle w:val="PR3"/>
        <w:numPr>
          <w:ilvl w:val="0"/>
          <w:numId w:val="0"/>
        </w:numPr>
        <w:ind w:left="1440"/>
      </w:pPr>
      <w:r>
        <w:t>b.</w:t>
      </w:r>
      <w:r>
        <w:tab/>
      </w:r>
      <w:r w:rsidR="004201ED" w:rsidRPr="004201ED">
        <w:t xml:space="preserve">Guides incorporate a </w:t>
      </w:r>
      <w:proofErr w:type="gramStart"/>
      <w:r w:rsidR="004201ED" w:rsidRPr="004201ED">
        <w:t>weather proof</w:t>
      </w:r>
      <w:proofErr w:type="gramEnd"/>
      <w:r w:rsidR="004201ED" w:rsidRPr="004201ED">
        <w:t>, UV resistant black gasket for noise reduction</w:t>
      </w:r>
    </w:p>
    <w:p w14:paraId="348B4645" w14:textId="34F56E58" w:rsidR="004201ED" w:rsidRPr="004201ED" w:rsidRDefault="00F815EE" w:rsidP="00F815EE">
      <w:pPr>
        <w:pStyle w:val="PR3"/>
        <w:numPr>
          <w:ilvl w:val="0"/>
          <w:numId w:val="0"/>
        </w:numPr>
        <w:ind w:left="1440"/>
      </w:pPr>
      <w:r>
        <w:t>c.</w:t>
      </w:r>
      <w:r>
        <w:tab/>
      </w:r>
      <w:r w:rsidR="004201ED" w:rsidRPr="00F815EE">
        <w:rPr>
          <w:color w:val="FF0000"/>
        </w:rPr>
        <w:t xml:space="preserve">[Black] [grey] </w:t>
      </w:r>
      <w:r w:rsidR="004201ED" w:rsidRPr="004201ED">
        <w:t>plastic end caps</w:t>
      </w:r>
    </w:p>
    <w:p w14:paraId="5E139490" w14:textId="33E26396" w:rsidR="004201ED" w:rsidRPr="004201ED" w:rsidRDefault="00F815EE" w:rsidP="00F815EE">
      <w:pPr>
        <w:pStyle w:val="PR3"/>
        <w:numPr>
          <w:ilvl w:val="0"/>
          <w:numId w:val="0"/>
        </w:numPr>
        <w:ind w:left="2016" w:hanging="576"/>
      </w:pPr>
      <w:r>
        <w:t>d.</w:t>
      </w:r>
      <w:r w:rsidR="004201ED" w:rsidRPr="004201ED">
        <w:tab/>
        <w:t>Guide rails attached to the building structure with two-piece brackets manufactured from aluminum and plastic.</w:t>
      </w:r>
    </w:p>
    <w:p w14:paraId="30374DCD" w14:textId="6A6B5D2C" w:rsidR="004201ED" w:rsidRPr="004201ED" w:rsidRDefault="00F815EE" w:rsidP="00F815EE">
      <w:pPr>
        <w:pStyle w:val="PR3"/>
        <w:numPr>
          <w:ilvl w:val="0"/>
          <w:numId w:val="0"/>
        </w:numPr>
        <w:ind w:left="2016" w:hanging="576"/>
      </w:pPr>
      <w:r>
        <w:t>e.</w:t>
      </w:r>
      <w:r w:rsidR="004201ED" w:rsidRPr="004201ED">
        <w:tab/>
        <w:t>Slat guide pins: Impact resistant polyamide slat guide pins are attached to the ends of the slats by means of 2 ultrasonic welds.</w:t>
      </w:r>
    </w:p>
    <w:p w14:paraId="54B0841E" w14:textId="77777777" w:rsidR="002656F7" w:rsidRDefault="004201ED" w:rsidP="00784E58">
      <w:pPr>
        <w:pStyle w:val="PR4"/>
      </w:pPr>
      <w:r w:rsidRPr="004201ED">
        <w:t>Rolled edge slats: One guide pin per slat alternating left and right over the height of the blind.</w:t>
      </w:r>
    </w:p>
    <w:p w14:paraId="12C95A27" w14:textId="77777777" w:rsidR="004201ED" w:rsidRDefault="004201ED" w:rsidP="00784E58">
      <w:pPr>
        <w:pStyle w:val="PR4"/>
      </w:pPr>
      <w:r w:rsidRPr="002656F7">
        <w:t>Flexible crowned slats: Every third slat, guide pins fitted at both ends of the slat.</w:t>
      </w:r>
    </w:p>
    <w:p w14:paraId="5194492F" w14:textId="77777777" w:rsidR="002656F7" w:rsidRPr="004201ED" w:rsidRDefault="002656F7" w:rsidP="00784E58">
      <w:pPr>
        <w:pStyle w:val="PR4"/>
      </w:pPr>
      <w:r>
        <w:t xml:space="preserve">Side Channels: </w:t>
      </w:r>
      <w:r w:rsidRPr="002656F7">
        <w:t>Extruded aluminum with plastic fill.</w:t>
      </w:r>
    </w:p>
    <w:p w14:paraId="40C860B3" w14:textId="61E328A6"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Head Boxes are optional accessories. Exterior shading devices must be protected in the raised position.</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Head Boxes are required if pockets are not designed as part of the building structure.</w:t>
      </w:r>
      <w:r w:rsidR="007613C1">
        <w:rPr>
          <w:rFonts w:ascii="Arial" w:eastAsia="Times New Roman" w:hAnsi="Arial" w:cs="Arial"/>
          <w:bCs/>
          <w:i/>
          <w:color w:val="FF0000"/>
          <w:sz w:val="20"/>
          <w:szCs w:val="20"/>
        </w:rPr>
        <w:t xml:space="preserve"> </w:t>
      </w:r>
    </w:p>
    <w:p w14:paraId="62327796" w14:textId="5ACAF5A3" w:rsidR="004201ED" w:rsidRPr="004201ED" w:rsidRDefault="00784E58"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r>
      <w:r w:rsidR="004201ED" w:rsidRPr="004201ED">
        <w:rPr>
          <w:rFonts w:ascii="Arial" w:eastAsia="Times New Roman" w:hAnsi="Arial" w:cs="Arial"/>
          <w:sz w:val="20"/>
          <w:szCs w:val="20"/>
        </w:rPr>
        <w:t xml:space="preserve">Head Box: Custom fabricated from </w:t>
      </w:r>
      <w:r w:rsidR="004201ED" w:rsidRPr="004201ED">
        <w:rPr>
          <w:rFonts w:ascii="Arial" w:eastAsia="Times New Roman" w:hAnsi="Arial" w:cs="Arial"/>
          <w:color w:val="FF0000"/>
          <w:sz w:val="20"/>
          <w:szCs w:val="20"/>
        </w:rPr>
        <w:t>[1.5 mm (0.059 inch)]</w:t>
      </w:r>
      <w:r w:rsidR="004201ED" w:rsidRPr="004201ED">
        <w:rPr>
          <w:rFonts w:ascii="Arial" w:eastAsia="Times New Roman" w:hAnsi="Arial" w:cs="Arial"/>
          <w:sz w:val="20"/>
          <w:szCs w:val="20"/>
        </w:rPr>
        <w:t xml:space="preserve"> </w:t>
      </w:r>
      <w:r w:rsidR="004201ED" w:rsidRPr="004201ED">
        <w:rPr>
          <w:rFonts w:ascii="Arial" w:eastAsia="Times New Roman" w:hAnsi="Arial" w:cs="Arial"/>
          <w:color w:val="FF0000"/>
          <w:sz w:val="20"/>
          <w:szCs w:val="20"/>
        </w:rPr>
        <w:t>[2.0 mm (0.079 inch)]</w:t>
      </w:r>
      <w:r w:rsidR="004201ED" w:rsidRPr="004201ED">
        <w:rPr>
          <w:rFonts w:ascii="Arial" w:eastAsia="Times New Roman" w:hAnsi="Arial" w:cs="Arial"/>
          <w:sz w:val="20"/>
          <w:szCs w:val="20"/>
        </w:rPr>
        <w:t xml:space="preserve"> thick aluminum, to protect device in raised position.</w:t>
      </w:r>
      <w:r w:rsidR="007613C1">
        <w:rPr>
          <w:rFonts w:ascii="Arial" w:eastAsia="Times New Roman" w:hAnsi="Arial" w:cs="Arial"/>
          <w:sz w:val="20"/>
          <w:szCs w:val="20"/>
        </w:rPr>
        <w:t xml:space="preserve"> </w:t>
      </w:r>
    </w:p>
    <w:p w14:paraId="4522970D" w14:textId="448CE67E" w:rsidR="004201ED" w:rsidRPr="004201ED" w:rsidRDefault="00784E58"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ab/>
      </w:r>
      <w:r w:rsidR="004201ED" w:rsidRPr="004201ED">
        <w:rPr>
          <w:rFonts w:ascii="Arial" w:eastAsia="Times New Roman" w:hAnsi="Arial" w:cs="Arial"/>
          <w:sz w:val="20"/>
          <w:szCs w:val="20"/>
        </w:rPr>
        <w:t>OPERATOR</w:t>
      </w:r>
    </w:p>
    <w:p w14:paraId="5B09943B" w14:textId="075FE76C" w:rsidR="004201ED" w:rsidRPr="004201ED" w:rsidRDefault="00784E58"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Electric Operator to provide raise, lower, and tilt functions.</w:t>
      </w:r>
    </w:p>
    <w:p w14:paraId="1988725A" w14:textId="24BF1C23" w:rsidR="004201ED" w:rsidRPr="004201ED" w:rsidRDefault="00784E58" w:rsidP="004201ED">
      <w:pPr>
        <w:numPr>
          <w:ilvl w:val="5"/>
          <w:numId w:val="0"/>
        </w:numPr>
        <w:tabs>
          <w:tab w:val="left" w:pos="1440"/>
        </w:tabs>
        <w:suppressAutoHyphens/>
        <w:spacing w:before="240" w:after="0" w:line="240" w:lineRule="auto"/>
        <w:ind w:left="1440" w:hanging="576"/>
        <w:jc w:val="both"/>
        <w:outlineLvl w:val="3"/>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201ED" w:rsidRPr="004201ED">
        <w:rPr>
          <w:rFonts w:ascii="Arial" w:eastAsia="Times New Roman" w:hAnsi="Arial" w:cs="Arial"/>
          <w:sz w:val="20"/>
          <w:szCs w:val="20"/>
        </w:rPr>
        <w:t xml:space="preserve">Motor equipped with a disconnect plug, concealed in aluminum head rail. Motor shall incorporate output shafts to allow the motor to </w:t>
      </w:r>
      <w:proofErr w:type="gramStart"/>
      <w:r w:rsidR="004201ED" w:rsidRPr="004201ED">
        <w:rPr>
          <w:rFonts w:ascii="Arial" w:eastAsia="Times New Roman" w:hAnsi="Arial" w:cs="Arial"/>
          <w:sz w:val="20"/>
          <w:szCs w:val="20"/>
        </w:rPr>
        <w:t>be located in</w:t>
      </w:r>
      <w:proofErr w:type="gramEnd"/>
      <w:r w:rsidR="004201ED" w:rsidRPr="004201ED">
        <w:rPr>
          <w:rFonts w:ascii="Arial" w:eastAsia="Times New Roman" w:hAnsi="Arial" w:cs="Arial"/>
          <w:sz w:val="20"/>
          <w:szCs w:val="20"/>
        </w:rPr>
        <w:t xml:space="preserve"> the center of the head rail with drive shafts extended in both directions.</w:t>
      </w:r>
    </w:p>
    <w:p w14:paraId="2297B526" w14:textId="79E7B41A" w:rsidR="004201ED" w:rsidRPr="004201ED" w:rsidRDefault="00784E58" w:rsidP="004201ED">
      <w:pPr>
        <w:numPr>
          <w:ilvl w:val="6"/>
          <w:numId w:val="0"/>
        </w:numPr>
        <w:tabs>
          <w:tab w:val="left" w:pos="2016"/>
        </w:tabs>
        <w:suppressAutoHyphens/>
        <w:spacing w:before="240" w:after="0" w:line="240" w:lineRule="auto"/>
        <w:ind w:left="2016" w:hanging="576"/>
        <w:contextualSpacing/>
        <w:jc w:val="both"/>
        <w:outlineLvl w:val="4"/>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Standard Motor: 110V AC, single-phase, 60 Hz, thermally protected, with torque rating as required by manufacturer.</w:t>
      </w:r>
    </w:p>
    <w:p w14:paraId="310D2D1A" w14:textId="6F6F8F6D" w:rsidR="004201ED" w:rsidRPr="004201ED" w:rsidRDefault="00784E58" w:rsidP="004201ED">
      <w:pPr>
        <w:numPr>
          <w:ilvl w:val="6"/>
          <w:numId w:val="0"/>
        </w:numPr>
        <w:tabs>
          <w:tab w:val="left" w:pos="2016"/>
        </w:tabs>
        <w:suppressAutoHyphens/>
        <w:spacing w:before="240" w:after="0" w:line="240" w:lineRule="auto"/>
        <w:ind w:left="2016" w:hanging="576"/>
        <w:contextualSpacing/>
        <w:jc w:val="both"/>
        <w:outlineLvl w:val="4"/>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Motor speed range:</w:t>
      </w:r>
      <w:r w:rsidR="007613C1">
        <w:rPr>
          <w:rFonts w:ascii="Arial" w:eastAsia="Times New Roman" w:hAnsi="Arial" w:cs="Arial"/>
          <w:sz w:val="20"/>
          <w:szCs w:val="20"/>
        </w:rPr>
        <w:t xml:space="preserve"> </w:t>
      </w:r>
      <w:r w:rsidR="004201ED" w:rsidRPr="004201ED">
        <w:rPr>
          <w:rFonts w:ascii="Arial" w:eastAsia="Times New Roman" w:hAnsi="Arial" w:cs="Arial"/>
          <w:sz w:val="20"/>
          <w:szCs w:val="20"/>
        </w:rPr>
        <w:t>20 to 35 RPM</w:t>
      </w:r>
    </w:p>
    <w:p w14:paraId="6187FE0F" w14:textId="12D085FC" w:rsidR="004201ED" w:rsidRPr="004201ED" w:rsidRDefault="00784E58" w:rsidP="004201ED">
      <w:pPr>
        <w:numPr>
          <w:ilvl w:val="6"/>
          <w:numId w:val="0"/>
        </w:numPr>
        <w:tabs>
          <w:tab w:val="left" w:pos="2016"/>
        </w:tabs>
        <w:suppressAutoHyphens/>
        <w:spacing w:before="240" w:after="0" w:line="240" w:lineRule="auto"/>
        <w:ind w:left="2016" w:hanging="576"/>
        <w:contextualSpacing/>
        <w:jc w:val="both"/>
        <w:outlineLvl w:val="4"/>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004201ED" w:rsidRPr="004201ED">
        <w:rPr>
          <w:rFonts w:ascii="Arial" w:eastAsia="Times New Roman" w:hAnsi="Arial" w:cs="Arial"/>
          <w:sz w:val="20"/>
          <w:szCs w:val="20"/>
        </w:rPr>
        <w:t>Amperage range: 1.21 to 1.80</w:t>
      </w:r>
    </w:p>
    <w:p w14:paraId="392A6775" w14:textId="1C30D4F8" w:rsidR="004201ED" w:rsidRDefault="00784E58" w:rsidP="00784E58">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d.</w:t>
      </w:r>
      <w:r>
        <w:rPr>
          <w:rFonts w:ascii="Arial" w:eastAsia="Times New Roman" w:hAnsi="Arial" w:cs="Arial"/>
          <w:sz w:val="20"/>
          <w:szCs w:val="20"/>
        </w:rPr>
        <w:tab/>
      </w:r>
      <w:r w:rsidR="004201ED" w:rsidRPr="004201ED">
        <w:rPr>
          <w:rFonts w:ascii="Arial" w:eastAsia="Times New Roman" w:hAnsi="Arial" w:cs="Arial"/>
          <w:sz w:val="20"/>
          <w:szCs w:val="20"/>
        </w:rPr>
        <w:t>Motor to incorporate push button limit switches in addition to separate push button safety cut off switch to prevent motor running beyond upper limit.</w:t>
      </w:r>
    </w:p>
    <w:p w14:paraId="693255BB" w14:textId="10208CDE"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lastRenderedPageBreak/>
        <w:t>2.</w:t>
      </w:r>
      <w:r w:rsidRPr="00EB7AB0">
        <w:rPr>
          <w:rFonts w:ascii="Arial" w:eastAsia="Times New Roman" w:hAnsi="Arial" w:cs="Arial"/>
          <w:sz w:val="20"/>
          <w:szCs w:val="20"/>
        </w:rPr>
        <w:tab/>
        <w:t>IntelliFlex I/O Network Devices.</w:t>
      </w:r>
    </w:p>
    <w:p w14:paraId="4B0FD3A7" w14:textId="6F5A68B0"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a.</w:t>
      </w:r>
      <w:r w:rsidRPr="00EB7AB0">
        <w:rPr>
          <w:rFonts w:ascii="Arial" w:eastAsia="Times New Roman" w:hAnsi="Arial" w:cs="Arial"/>
          <w:sz w:val="20"/>
          <w:szCs w:val="20"/>
        </w:rPr>
        <w:tab/>
        <w:t xml:space="preserve">Network Device Connector. Connects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devices into a network. Distributes power and communications between devices. One provided with each IntelliFlex I/O motor and network device. Approved for use in plenum spaces. LED Indicators indicate network status. Includes built-in terminating resistor, and network bypass switch for troubleshooting. Material: ABS plastic. Operating temperature: Ambient. Dimensions: 3 3/8" x 2" x 1 1/16" (90 x 31 x 27mm). Mounting hardware provided. Indoor use only.</w:t>
      </w:r>
    </w:p>
    <w:p w14:paraId="39379D03" w14:textId="482E474C"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1</w:t>
      </w:r>
      <w:r w:rsidRPr="00EB7AB0">
        <w:rPr>
          <w:rFonts w:ascii="Arial" w:eastAsia="Times New Roman" w:hAnsi="Arial" w:cs="Arial"/>
          <w:sz w:val="20"/>
          <w:szCs w:val="20"/>
        </w:rPr>
        <w:t>)</w:t>
      </w:r>
      <w:r w:rsidRPr="00EB7AB0">
        <w:rPr>
          <w:rFonts w:ascii="Arial" w:eastAsia="Times New Roman" w:hAnsi="Arial" w:cs="Arial"/>
          <w:sz w:val="20"/>
          <w:szCs w:val="20"/>
        </w:rPr>
        <w:tab/>
        <w:t>NDC1. Connects a single device.</w:t>
      </w:r>
    </w:p>
    <w:p w14:paraId="258F52C9" w14:textId="57E6B157"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2</w:t>
      </w:r>
      <w:r w:rsidRPr="00EB7AB0">
        <w:rPr>
          <w:rFonts w:ascii="Arial" w:eastAsia="Times New Roman" w:hAnsi="Arial" w:cs="Arial"/>
          <w:sz w:val="20"/>
          <w:szCs w:val="20"/>
        </w:rPr>
        <w:t>)</w:t>
      </w:r>
      <w:r w:rsidRPr="00EB7AB0">
        <w:rPr>
          <w:rFonts w:ascii="Arial" w:eastAsia="Times New Roman" w:hAnsi="Arial" w:cs="Arial"/>
          <w:sz w:val="20"/>
          <w:szCs w:val="20"/>
        </w:rPr>
        <w:tab/>
        <w:t xml:space="preserve">NDC3. </w:t>
      </w:r>
      <w:proofErr w:type="gramStart"/>
      <w:r w:rsidRPr="00EB7AB0">
        <w:rPr>
          <w:rFonts w:ascii="Arial" w:eastAsia="Times New Roman" w:hAnsi="Arial" w:cs="Arial"/>
          <w:sz w:val="20"/>
          <w:szCs w:val="20"/>
        </w:rPr>
        <w:t>Connects up</w:t>
      </w:r>
      <w:proofErr w:type="gramEnd"/>
      <w:r w:rsidRPr="00EB7AB0">
        <w:rPr>
          <w:rFonts w:ascii="Arial" w:eastAsia="Times New Roman" w:hAnsi="Arial" w:cs="Arial"/>
          <w:sz w:val="20"/>
          <w:szCs w:val="20"/>
        </w:rPr>
        <w:t xml:space="preserve"> to 3 devices.</w:t>
      </w:r>
    </w:p>
    <w:p w14:paraId="0667A291" w14:textId="66A5527D"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b.</w:t>
      </w:r>
      <w:r w:rsidRPr="00EB7AB0">
        <w:rPr>
          <w:rFonts w:ascii="Arial" w:eastAsia="Times New Roman" w:hAnsi="Arial" w:cs="Arial"/>
          <w:sz w:val="20"/>
          <w:szCs w:val="20"/>
        </w:rPr>
        <w:tab/>
        <w:t>Wireless Network Gateway. Allows wireless devices to control shades on the wired network. Required when using Radio Frequency handheld remote. LEDs indicate the status of both the wired and wireless networks. Allows wireless control of the entire network from a single receiving point. Material: ABS plastic. Operating temperature: Ambient. Dimensions: 3 3/8" x 2" x 1 1/16" (85 x 52 x 27mm). Mounting hardware provided. Indoor use only.</w:t>
      </w:r>
    </w:p>
    <w:p w14:paraId="50D45B55" w14:textId="0CCD392A"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c.</w:t>
      </w:r>
      <w:r w:rsidRPr="00EB7AB0">
        <w:rPr>
          <w:rFonts w:ascii="Arial" w:eastAsia="Times New Roman" w:hAnsi="Arial" w:cs="Arial"/>
          <w:sz w:val="20"/>
          <w:szCs w:val="20"/>
        </w:rPr>
        <w:tab/>
        <w:t>A\V Gateway. Used to integrate with third party control systems. Single entry point must support RS-232 and RS-485 and contain at least 6 contact closure inputs, low voltage trigger, and IR receiver input. Approved for use in plenum spaces. LCD display allows for commissioning of serial groups. Material: ABS plastic. Operating temperature: Ambient. Dimensions: 4 7/8" x 3" x 1" (124 x 83 x 32m). Mounting hardware provided. Indoor use only.</w:t>
      </w:r>
    </w:p>
    <w:p w14:paraId="7DC0B0BB" w14:textId="4F5E0D0B"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d.</w:t>
      </w:r>
      <w:r w:rsidRPr="00EB7AB0">
        <w:rPr>
          <w:rFonts w:ascii="Arial" w:eastAsia="Times New Roman" w:hAnsi="Arial" w:cs="Arial"/>
          <w:sz w:val="20"/>
          <w:szCs w:val="20"/>
        </w:rPr>
        <w:tab/>
        <w:t xml:space="preserve">Contact Closure Interface. Allows up to 6 contact closure inputs to be connected to the network. These are grouped into 3 sets of Up/Down signals, each of which can control any number of shades on </w:t>
      </w:r>
      <w:proofErr w:type="gramStart"/>
      <w:r w:rsidRPr="00EB7AB0">
        <w:rPr>
          <w:rFonts w:ascii="Arial" w:eastAsia="Times New Roman" w:hAnsi="Arial" w:cs="Arial"/>
          <w:sz w:val="20"/>
          <w:szCs w:val="20"/>
        </w:rPr>
        <w:t>an</w:t>
      </w:r>
      <w:proofErr w:type="gramEnd"/>
      <w:r w:rsidRPr="00EB7AB0">
        <w:rPr>
          <w:rFonts w:ascii="Arial" w:eastAsia="Times New Roman" w:hAnsi="Arial" w:cs="Arial"/>
          <w:sz w:val="20"/>
          <w:szCs w:val="20"/>
        </w:rPr>
        <w:t xml:space="preserve">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network. Configuration must be done using onboard programming buttons, without rewiring or the use of external configuration devices. Power is provided through the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network using a single Ethernet cable for power and communication. Material: ABS plastic. Operating temperature: Ambient. Dimensions: 3" x 3" x 1" (76 x 76 x 25mm). Mounting hardware provided. Indoor use only.</w:t>
      </w:r>
    </w:p>
    <w:p w14:paraId="6448E281" w14:textId="23E3D772"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e.</w:t>
      </w:r>
      <w:r w:rsidRPr="00EB7AB0">
        <w:rPr>
          <w:rFonts w:ascii="Arial" w:eastAsia="Times New Roman" w:hAnsi="Arial" w:cs="Arial"/>
          <w:sz w:val="20"/>
          <w:szCs w:val="20"/>
        </w:rPr>
        <w:tab/>
        <w:t>Sensor/Schedule Interface. Allows up to 4 sensors to be added to an IntelliFlex I/O network. Must include built-in support for brightness, temperature, wind, and precipitation sensors, and pyranometers. Must support up to 8 scheduled override events. Configuration must be done using on-board buttons and LCD display. Supports 0-10V, 4-20mA, photodiode and pulse sensors. External power input for sensors provides support for any sensor power requirements. Material: ABS plastic. Operating temperature: Ambient. Dimensions: 4 7/8” x 3¼” x 1¼” (124 x 83 x 32m). Mounting hardware provided. Indoor use only.</w:t>
      </w:r>
    </w:p>
    <w:p w14:paraId="5B265058" w14:textId="10742FE0"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1</w:t>
      </w:r>
      <w:r w:rsidRPr="00EB7AB0">
        <w:rPr>
          <w:rFonts w:ascii="Arial" w:eastAsia="Times New Roman" w:hAnsi="Arial" w:cs="Arial"/>
          <w:sz w:val="20"/>
          <w:szCs w:val="20"/>
        </w:rPr>
        <w:t>)</w:t>
      </w:r>
      <w:r>
        <w:rPr>
          <w:rFonts w:ascii="Arial" w:eastAsia="Times New Roman" w:hAnsi="Arial" w:cs="Arial"/>
          <w:sz w:val="20"/>
          <w:szCs w:val="20"/>
        </w:rPr>
        <w:t xml:space="preserve">  </w:t>
      </w:r>
      <w:r w:rsidRPr="00EB7AB0">
        <w:rPr>
          <w:rFonts w:ascii="Arial" w:eastAsia="Times New Roman" w:hAnsi="Arial" w:cs="Arial"/>
          <w:sz w:val="20"/>
          <w:szCs w:val="20"/>
        </w:rPr>
        <w:t>SSI Transformer. To be used when adding third party sensors to the network.</w:t>
      </w:r>
    </w:p>
    <w:p w14:paraId="67E525DE" w14:textId="684E60B1"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f.</w:t>
      </w:r>
      <w:r w:rsidRPr="00EB7AB0">
        <w:rPr>
          <w:rFonts w:ascii="Arial" w:eastAsia="Times New Roman" w:hAnsi="Arial" w:cs="Arial"/>
          <w:sz w:val="20"/>
          <w:szCs w:val="20"/>
        </w:rPr>
        <w:tab/>
        <w:t>Sensor/Schedule Interface with Automated Glare Control. The IntelliFlex® I/O Sensor / Scheduler Interface with automated glare control allows up to 4 sensors to be added to an IntelliFlex I/O network. Includes built-in support for brightness, temperature, wind, and precipitation sensors as well as pyranometers. Also provided support for up to 8 scheduled override events. Configuration is done using on-board buttons and LCD display. Supports 0-10V, 4-20mA, photodiode and pulse sensors. Configuration using built-in buttons and LCD display. Scheduled events can be configured to run on any combination of days of the week. External power input for sensors provides support for any sensor power requirements. Material: ABS plastic. Operating temperature: Ambient. Dimensions: 4 7/8" x 3" x 1" (124 x 83 x 32m). Mounting hardware provided.</w:t>
      </w:r>
    </w:p>
    <w:p w14:paraId="5CEAB70C" w14:textId="171D51AF"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g.</w:t>
      </w:r>
      <w:r w:rsidRPr="00EB7AB0">
        <w:rPr>
          <w:rFonts w:ascii="Arial" w:eastAsia="Times New Roman" w:hAnsi="Arial" w:cs="Arial"/>
          <w:sz w:val="20"/>
          <w:szCs w:val="20"/>
        </w:rPr>
        <w:tab/>
        <w:t xml:space="preserve">Central Network Controller. Touchscreen device to add advanced functionality to a network. It also acts as a router between the control network and a building IP network. Graphical user interfaces on local touchscreen as and remote access web interfaces. Automated glare control and scheduling. BACnet/IP integration. Interface to monitor and override network devices. Allows logging of shade movements, sensor readings, and user overrides. Input power: Micro USB. Operating </w:t>
      </w:r>
      <w:r w:rsidRPr="00EB7AB0">
        <w:rPr>
          <w:rFonts w:ascii="Arial" w:eastAsia="Times New Roman" w:hAnsi="Arial" w:cs="Arial"/>
          <w:sz w:val="20"/>
          <w:szCs w:val="20"/>
        </w:rPr>
        <w:lastRenderedPageBreak/>
        <w:t>temperature: ambient. Dimensions: 9 7/8" x 5¾" x 2" (251 x 146 x 51mm). Rough cutout: 8" x 5" x 1¾" (203 x 127 x 44mm). Mounting hardware provided.</w:t>
      </w:r>
    </w:p>
    <w:p w14:paraId="337D3BCD" w14:textId="7C285624"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h.</w:t>
      </w:r>
      <w:r w:rsidRPr="00EB7AB0">
        <w:rPr>
          <w:rFonts w:ascii="Arial" w:eastAsia="Times New Roman" w:hAnsi="Arial" w:cs="Arial"/>
          <w:sz w:val="20"/>
          <w:szCs w:val="20"/>
        </w:rPr>
        <w:tab/>
        <w:t>IP Gateway. For connecting a network of IntelliFlex I/O devices to an IP network. Built-in two port network switch for connecting directly to a building network. Can be daisy chained to other IPGs to form a stand-alone network for access to all connected IntelliFlex I/O devices. Each IPG is a BACnet/IP device and allows for an additional 120 devices to be added to the network. Configuration is done using the built-in buttons and display. Material: ABS plastic. Operating temperature: ambient. Dimensions: 4 7/8" x 3" x 1" (124 x 83 x 32mm). Mounting hardware provided.</w:t>
      </w:r>
    </w:p>
    <w:p w14:paraId="666BE549" w14:textId="2F9C35A0"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3</w:t>
      </w:r>
      <w:r w:rsidRPr="00EB7AB0">
        <w:rPr>
          <w:rFonts w:ascii="Arial" w:eastAsia="Times New Roman" w:hAnsi="Arial" w:cs="Arial"/>
          <w:sz w:val="20"/>
          <w:szCs w:val="20"/>
        </w:rPr>
        <w:t>.</w:t>
      </w:r>
      <w:r w:rsidRPr="00EB7AB0">
        <w:rPr>
          <w:rFonts w:ascii="Arial" w:eastAsia="Times New Roman" w:hAnsi="Arial" w:cs="Arial"/>
          <w:sz w:val="20"/>
          <w:szCs w:val="20"/>
        </w:rPr>
        <w:tab/>
        <w:t>IntelliFlex I/O User Input Devices.</w:t>
      </w:r>
    </w:p>
    <w:p w14:paraId="54481C1A" w14:textId="388B2A8A"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a.</w:t>
      </w:r>
      <w:r w:rsidRPr="00EB7AB0">
        <w:rPr>
          <w:rFonts w:ascii="Arial" w:eastAsia="Times New Roman" w:hAnsi="Arial" w:cs="Arial"/>
          <w:sz w:val="20"/>
          <w:szCs w:val="20"/>
        </w:rPr>
        <w:tab/>
        <w:t xml:space="preserve">Single Zone Wall Switch. Allows user to move roller shades to any position with a single touch. Swipe gestures must be recognized to move shades to fully open or closed positions. Power provided through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network using a single Ethernet cable for power and communication. Switch shall be capable of controlling any number of shades on </w:t>
      </w:r>
      <w:proofErr w:type="gramStart"/>
      <w:r w:rsidRPr="00EB7AB0">
        <w:rPr>
          <w:rFonts w:ascii="Arial" w:eastAsia="Times New Roman" w:hAnsi="Arial" w:cs="Arial"/>
          <w:sz w:val="20"/>
          <w:szCs w:val="20"/>
        </w:rPr>
        <w:t>an</w:t>
      </w:r>
      <w:proofErr w:type="gramEnd"/>
      <w:r w:rsidRPr="00EB7AB0">
        <w:rPr>
          <w:rFonts w:ascii="Arial" w:eastAsia="Times New Roman" w:hAnsi="Arial" w:cs="Arial"/>
          <w:sz w:val="20"/>
          <w:szCs w:val="20"/>
        </w:rPr>
        <w:t xml:space="preserve">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network using onboard programming buttons without rewiring or the use of external configuration devices. Must allow unlimited number of preset alignment positions. Push button switches not permitted.</w:t>
      </w:r>
    </w:p>
    <w:p w14:paraId="6D6AF193" w14:textId="30833B8E"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b.</w:t>
      </w:r>
      <w:r w:rsidRPr="00EB7AB0">
        <w:rPr>
          <w:rFonts w:ascii="Arial" w:eastAsia="Times New Roman" w:hAnsi="Arial" w:cs="Arial"/>
          <w:sz w:val="20"/>
          <w:szCs w:val="20"/>
        </w:rPr>
        <w:tab/>
        <w:t xml:space="preserve">Dual Zone Wall Switch. Allows user to control two independent zones of roller shades, moving them to any position with a single touch. Swipe gestures must also be recognized to move shades to fully open or closed positions. Power for switch must be provided through the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network using a single Ethernet cable for power and communication. Each zone must be configured to control any number of shades on </w:t>
      </w:r>
      <w:proofErr w:type="gramStart"/>
      <w:r w:rsidRPr="00EB7AB0">
        <w:rPr>
          <w:rFonts w:ascii="Arial" w:eastAsia="Times New Roman" w:hAnsi="Arial" w:cs="Arial"/>
          <w:sz w:val="20"/>
          <w:szCs w:val="20"/>
        </w:rPr>
        <w:t>an</w:t>
      </w:r>
      <w:proofErr w:type="gramEnd"/>
      <w:r w:rsidRPr="00EB7AB0">
        <w:rPr>
          <w:rFonts w:ascii="Arial" w:eastAsia="Times New Roman" w:hAnsi="Arial" w:cs="Arial"/>
          <w:sz w:val="20"/>
          <w:szCs w:val="20"/>
        </w:rPr>
        <w:t xml:space="preserve">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network using the onboard programming buttons, without rewiring or the use of external configuration devices. Unlimited number of preset alignment positions. Push button switches not permitted.</w:t>
      </w:r>
    </w:p>
    <w:p w14:paraId="3AC29654" w14:textId="28FEF7C4"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c.</w:t>
      </w:r>
      <w:r w:rsidRPr="00EB7AB0">
        <w:rPr>
          <w:rFonts w:ascii="Arial" w:eastAsia="Times New Roman" w:hAnsi="Arial" w:cs="Arial"/>
          <w:sz w:val="20"/>
          <w:szCs w:val="20"/>
        </w:rPr>
        <w:tab/>
        <w:t xml:space="preserve">Radio Frequency Handheld Remote Control. Display must allow for any number of channels, up to 32 channels. Touch control to position the shades anywhere with one touch. Must be capable of serving as a simple commissioning tool. </w:t>
      </w:r>
      <w:proofErr w:type="spellStart"/>
      <w:r w:rsidRPr="00EB7AB0">
        <w:rPr>
          <w:rFonts w:ascii="Arial" w:eastAsia="Times New Roman" w:hAnsi="Arial" w:cs="Arial"/>
          <w:sz w:val="20"/>
          <w:szCs w:val="20"/>
        </w:rPr>
        <w:t>lntelliFlex</w:t>
      </w:r>
      <w:proofErr w:type="spellEnd"/>
      <w:r w:rsidRPr="00EB7AB0">
        <w:rPr>
          <w:rFonts w:ascii="Arial" w:eastAsia="Times New Roman" w:hAnsi="Arial" w:cs="Arial"/>
          <w:sz w:val="20"/>
          <w:szCs w:val="20"/>
        </w:rPr>
        <w:t xml:space="preserve"> I/O Wireless Network Gateway is required with remote. Range is 40 feet from closest IntelliFlex I/O device. Push button remotes not permitted.</w:t>
      </w:r>
    </w:p>
    <w:p w14:paraId="560DED28" w14:textId="6E691618"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d.</w:t>
      </w:r>
      <w:r w:rsidRPr="00EB7AB0">
        <w:rPr>
          <w:rFonts w:ascii="Arial" w:eastAsia="Times New Roman" w:hAnsi="Arial" w:cs="Arial"/>
          <w:sz w:val="20"/>
          <w:szCs w:val="20"/>
        </w:rPr>
        <w:tab/>
        <w:t>Infrared (IR) Remote Control Kit. Includes handheld remote transmitter and IR receiver. For use with A\V Gateway.</w:t>
      </w:r>
    </w:p>
    <w:p w14:paraId="6F4FECCC" w14:textId="70D4F7FB"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4</w:t>
      </w:r>
      <w:r w:rsidRPr="00EB7AB0">
        <w:rPr>
          <w:rFonts w:ascii="Arial" w:eastAsia="Times New Roman" w:hAnsi="Arial" w:cs="Arial"/>
          <w:sz w:val="20"/>
          <w:szCs w:val="20"/>
        </w:rPr>
        <w:t>.</w:t>
      </w:r>
      <w:r w:rsidRPr="00EB7AB0">
        <w:rPr>
          <w:rFonts w:ascii="Arial" w:eastAsia="Times New Roman" w:hAnsi="Arial" w:cs="Arial"/>
          <w:sz w:val="20"/>
          <w:szCs w:val="20"/>
        </w:rPr>
        <w:tab/>
        <w:t>IntelliFlex I/O Sensors.</w:t>
      </w:r>
    </w:p>
    <w:p w14:paraId="683C4312" w14:textId="198288ED"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a.</w:t>
      </w:r>
      <w:r w:rsidRPr="00EB7AB0">
        <w:rPr>
          <w:rFonts w:ascii="Arial" w:eastAsia="Times New Roman" w:hAnsi="Arial" w:cs="Arial"/>
          <w:sz w:val="20"/>
          <w:szCs w:val="20"/>
        </w:rPr>
        <w:tab/>
        <w:t>External Brightness Sensor. For mounting on the exterior side of the window. For use with Sensor/Schedule Interface.</w:t>
      </w:r>
    </w:p>
    <w:p w14:paraId="6AE5F835" w14:textId="089715C1" w:rsidR="00EB7AB0" w:rsidRPr="00EB7AB0"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b</w:t>
      </w:r>
      <w:r w:rsidRPr="00EB7AB0">
        <w:rPr>
          <w:rFonts w:ascii="Arial" w:eastAsia="Times New Roman" w:hAnsi="Arial" w:cs="Arial"/>
          <w:sz w:val="20"/>
          <w:szCs w:val="20"/>
        </w:rPr>
        <w:tab/>
        <w:t>Wind Speed Sensor. For use with Sensor/Schedule Interface.</w:t>
      </w:r>
    </w:p>
    <w:p w14:paraId="1866DFA0" w14:textId="066B72C0" w:rsidR="00EB7AB0" w:rsidRPr="004201ED" w:rsidRDefault="00EB7AB0" w:rsidP="00EB7AB0">
      <w:pPr>
        <w:numPr>
          <w:ilvl w:val="5"/>
          <w:numId w:val="0"/>
        </w:numPr>
        <w:tabs>
          <w:tab w:val="left" w:pos="1440"/>
        </w:tabs>
        <w:suppressAutoHyphens/>
        <w:spacing w:before="240" w:after="0" w:line="240" w:lineRule="auto"/>
        <w:ind w:left="2016" w:hanging="1152"/>
        <w:contextualSpacing/>
        <w:jc w:val="both"/>
        <w:outlineLvl w:val="3"/>
        <w:rPr>
          <w:rFonts w:ascii="Arial" w:eastAsia="Times New Roman" w:hAnsi="Arial" w:cs="Arial"/>
          <w:sz w:val="20"/>
          <w:szCs w:val="20"/>
        </w:rPr>
      </w:pPr>
      <w:r>
        <w:rPr>
          <w:rFonts w:ascii="Arial" w:eastAsia="Times New Roman" w:hAnsi="Arial" w:cs="Arial"/>
          <w:sz w:val="20"/>
          <w:szCs w:val="20"/>
        </w:rPr>
        <w:tab/>
        <w:t>c.</w:t>
      </w:r>
      <w:r w:rsidRPr="00EB7AB0">
        <w:rPr>
          <w:rFonts w:ascii="Arial" w:eastAsia="Times New Roman" w:hAnsi="Arial" w:cs="Arial"/>
          <w:sz w:val="20"/>
          <w:szCs w:val="20"/>
        </w:rPr>
        <w:tab/>
        <w:t>Internal Brightness Sensor. To be mounted on the interior side of the window with adhesive or with provided mounting bracket. For use with Sensor/Schedule Interface.</w:t>
      </w:r>
    </w:p>
    <w:p w14:paraId="2ACFBD76" w14:textId="77777777"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Crank operator can only be used for interior applications.)</w:t>
      </w:r>
    </w:p>
    <w:p w14:paraId="7EA4160E" w14:textId="1728AA32" w:rsidR="004201ED" w:rsidRPr="004201ED" w:rsidRDefault="004201ED" w:rsidP="00784E58">
      <w:pPr>
        <w:pStyle w:val="PR1"/>
      </w:pPr>
      <w:r w:rsidRPr="004201ED">
        <w:t>Crank Operator to rise, lower, and tilt functions.</w:t>
      </w:r>
    </w:p>
    <w:p w14:paraId="77EF0E25" w14:textId="41D56F63" w:rsidR="004201ED" w:rsidRPr="004201ED" w:rsidRDefault="004201ED" w:rsidP="00784E58">
      <w:pPr>
        <w:pStyle w:val="PR2"/>
      </w:pPr>
      <w:r w:rsidRPr="004201ED">
        <w:t>Gear box: Concealed in headrail.</w:t>
      </w:r>
    </w:p>
    <w:p w14:paraId="28FE9369" w14:textId="69B29A8A" w:rsidR="004201ED" w:rsidRPr="004201ED" w:rsidRDefault="004201ED" w:rsidP="00784E58">
      <w:pPr>
        <w:pStyle w:val="PR2"/>
      </w:pPr>
      <w:r w:rsidRPr="004201ED">
        <w:t xml:space="preserve">Incorporate: </w:t>
      </w:r>
      <w:r w:rsidRPr="004201ED">
        <w:rPr>
          <w:color w:val="FF0000"/>
        </w:rPr>
        <w:t>[fixed] [removable]</w:t>
      </w:r>
      <w:r w:rsidRPr="004201ED">
        <w:t xml:space="preserve"> crank handle for operation of the window blinds.</w:t>
      </w:r>
    </w:p>
    <w:p w14:paraId="4969E143" w14:textId="3B1CD373" w:rsidR="004201ED" w:rsidRPr="004201ED" w:rsidRDefault="00784E58"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ab/>
      </w:r>
      <w:r w:rsidR="004201ED" w:rsidRPr="004201ED">
        <w:rPr>
          <w:rFonts w:ascii="Arial" w:eastAsia="Times New Roman" w:hAnsi="Arial" w:cs="Arial"/>
          <w:sz w:val="20"/>
          <w:szCs w:val="20"/>
        </w:rPr>
        <w:t>FINISHES</w:t>
      </w:r>
    </w:p>
    <w:p w14:paraId="7DF39111" w14:textId="794D384D" w:rsidR="004201ED" w:rsidRPr="004201ED" w:rsidRDefault="00784E58"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Slats: Double Stove Enameled</w:t>
      </w:r>
    </w:p>
    <w:p w14:paraId="04112F31" w14:textId="7950E108" w:rsidR="004201ED" w:rsidRPr="002656F7" w:rsidRDefault="00784E58"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201ED" w:rsidRPr="004201ED">
        <w:rPr>
          <w:rFonts w:ascii="Arial" w:eastAsia="Times New Roman" w:hAnsi="Arial" w:cs="Arial"/>
          <w:sz w:val="20"/>
          <w:szCs w:val="20"/>
        </w:rPr>
        <w:t xml:space="preserve">Color: </w:t>
      </w:r>
    </w:p>
    <w:p w14:paraId="224C2193" w14:textId="77777777" w:rsidR="004201ED" w:rsidRPr="002656F7" w:rsidRDefault="004201ED" w:rsidP="002656F7">
      <w:pPr>
        <w:tabs>
          <w:tab w:val="left" w:pos="1440"/>
        </w:tabs>
        <w:suppressAutoHyphens/>
        <w:spacing w:before="240" w:after="0" w:line="240" w:lineRule="auto"/>
        <w:ind w:left="1440"/>
        <w:contextualSpacing/>
        <w:jc w:val="both"/>
        <w:outlineLvl w:val="3"/>
      </w:pPr>
    </w:p>
    <w:p w14:paraId="6405F0CF" w14:textId="6B3878FE" w:rsidR="004201ED" w:rsidRPr="004201ED" w:rsidRDefault="00784E58" w:rsidP="002656F7">
      <w:pPr>
        <w:tabs>
          <w:tab w:val="left" w:pos="1440"/>
        </w:tabs>
        <w:suppressAutoHyphens/>
        <w:spacing w:before="240" w:after="0" w:line="240" w:lineRule="auto"/>
        <w:ind w:left="1440"/>
        <w:contextualSpacing/>
        <w:jc w:val="both"/>
        <w:outlineLvl w:val="3"/>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 xml:space="preserve">All slats: </w:t>
      </w:r>
      <w:r w:rsidR="004201ED" w:rsidRPr="00784E58">
        <w:rPr>
          <w:rFonts w:ascii="Arial" w:eastAsia="Times New Roman" w:hAnsi="Arial" w:cs="Arial"/>
          <w:color w:val="FF0000"/>
          <w:sz w:val="20"/>
          <w:szCs w:val="20"/>
        </w:rPr>
        <w:t>[RAL 9006 white aluminum] [RAL 9007 grey aluminum]</w:t>
      </w:r>
    </w:p>
    <w:p w14:paraId="52F413E8"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78AC9BE5" w14:textId="2FD1B57D" w:rsidR="004201ED" w:rsidRPr="004201ED" w:rsidRDefault="004201ED" w:rsidP="00784E58">
      <w:pPr>
        <w:pStyle w:val="ListParagraph"/>
        <w:numPr>
          <w:ilvl w:val="0"/>
          <w:numId w:val="9"/>
        </w:numPr>
        <w:tabs>
          <w:tab w:val="left" w:pos="1440"/>
        </w:tabs>
        <w:suppressAutoHyphens/>
        <w:spacing w:before="240" w:after="0" w:line="240" w:lineRule="auto"/>
        <w:jc w:val="both"/>
        <w:outlineLvl w:val="3"/>
      </w:pPr>
      <w:r w:rsidRPr="00784E58">
        <w:rPr>
          <w:rFonts w:ascii="Arial" w:eastAsia="Times New Roman" w:hAnsi="Arial" w:cs="Arial"/>
          <w:sz w:val="20"/>
          <w:szCs w:val="20"/>
        </w:rPr>
        <w:lastRenderedPageBreak/>
        <w:t xml:space="preserve">Flexible (60, 80, 100), rolled edge (60, 73, 80, 90, 93): </w:t>
      </w:r>
    </w:p>
    <w:p w14:paraId="10E5A09F" w14:textId="77777777" w:rsidR="004201ED" w:rsidRPr="004201ED" w:rsidRDefault="004201ED" w:rsidP="002656F7">
      <w:pPr>
        <w:tabs>
          <w:tab w:val="left" w:pos="1440"/>
        </w:tabs>
        <w:suppressAutoHyphens/>
        <w:spacing w:before="240" w:after="0" w:line="240" w:lineRule="auto"/>
        <w:ind w:left="1440"/>
        <w:contextualSpacing/>
        <w:jc w:val="both"/>
        <w:outlineLvl w:val="3"/>
      </w:pPr>
      <w:r w:rsidRPr="004201ED">
        <w:rPr>
          <w:rFonts w:ascii="Arial" w:eastAsia="Times New Roman" w:hAnsi="Arial" w:cs="Arial"/>
          <w:sz w:val="20"/>
          <w:szCs w:val="20"/>
        </w:rPr>
        <w:t>RAL 9016 Traffic white</w:t>
      </w:r>
    </w:p>
    <w:p w14:paraId="544FB420"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10BE0A97" w14:textId="7EB408CC" w:rsidR="004201ED" w:rsidRPr="004201ED" w:rsidRDefault="004201ED" w:rsidP="00B36D81">
      <w:pPr>
        <w:pStyle w:val="ListParagraph"/>
        <w:numPr>
          <w:ilvl w:val="0"/>
          <w:numId w:val="9"/>
        </w:numPr>
        <w:tabs>
          <w:tab w:val="left" w:pos="1440"/>
        </w:tabs>
        <w:suppressAutoHyphens/>
        <w:spacing w:before="240" w:after="0" w:line="240" w:lineRule="auto"/>
        <w:jc w:val="both"/>
        <w:outlineLvl w:val="3"/>
      </w:pPr>
      <w:r w:rsidRPr="00B36D81">
        <w:rPr>
          <w:rFonts w:ascii="Arial" w:eastAsia="Times New Roman" w:hAnsi="Arial" w:cs="Arial"/>
          <w:sz w:val="20"/>
          <w:szCs w:val="20"/>
        </w:rPr>
        <w:t xml:space="preserve">Flexible (60, 80), rolled edge (60, 73, 80, 90, 93): </w:t>
      </w:r>
    </w:p>
    <w:p w14:paraId="65A909F6" w14:textId="77777777" w:rsidR="004201ED" w:rsidRPr="004201ED" w:rsidRDefault="004201ED" w:rsidP="002656F7">
      <w:pPr>
        <w:tabs>
          <w:tab w:val="left" w:pos="1440"/>
        </w:tabs>
        <w:suppressAutoHyphens/>
        <w:spacing w:before="240" w:after="0" w:line="240" w:lineRule="auto"/>
        <w:ind w:left="1440"/>
        <w:contextualSpacing/>
        <w:jc w:val="both"/>
        <w:outlineLvl w:val="3"/>
      </w:pPr>
      <w:r w:rsidRPr="00B36D81">
        <w:rPr>
          <w:rFonts w:ascii="Arial" w:eastAsia="Times New Roman" w:hAnsi="Arial" w:cs="Arial"/>
          <w:color w:val="FF0000"/>
          <w:sz w:val="20"/>
          <w:szCs w:val="20"/>
        </w:rPr>
        <w:t>[RAL7016 Anthracite grey] [RAL 7035 Light grey] [RAL 7038 Agate grey] [DB 703 Anthracite iron mica effect]</w:t>
      </w:r>
    </w:p>
    <w:p w14:paraId="20F00AAB"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33D615F8" w14:textId="1A2B782A" w:rsidR="004201ED" w:rsidRPr="004201ED" w:rsidRDefault="004201ED" w:rsidP="00B36D81">
      <w:pPr>
        <w:pStyle w:val="ListParagraph"/>
        <w:numPr>
          <w:ilvl w:val="0"/>
          <w:numId w:val="9"/>
        </w:numPr>
        <w:tabs>
          <w:tab w:val="left" w:pos="1440"/>
        </w:tabs>
        <w:suppressAutoHyphens/>
        <w:spacing w:before="240" w:after="0" w:line="240" w:lineRule="auto"/>
        <w:jc w:val="both"/>
        <w:outlineLvl w:val="3"/>
      </w:pPr>
      <w:r w:rsidRPr="00B36D81">
        <w:rPr>
          <w:rFonts w:ascii="Arial" w:eastAsia="Times New Roman" w:hAnsi="Arial" w:cs="Arial"/>
          <w:sz w:val="20"/>
          <w:szCs w:val="20"/>
        </w:rPr>
        <w:t xml:space="preserve">Flexible 80, rolled edge (73, 80, 90, 93): </w:t>
      </w:r>
    </w:p>
    <w:p w14:paraId="37158863" w14:textId="77777777" w:rsidR="004201ED" w:rsidRPr="00B36D81" w:rsidRDefault="004201ED" w:rsidP="002656F7">
      <w:pPr>
        <w:tabs>
          <w:tab w:val="left" w:pos="1440"/>
        </w:tabs>
        <w:suppressAutoHyphens/>
        <w:spacing w:before="240" w:after="0" w:line="240" w:lineRule="auto"/>
        <w:ind w:left="1440"/>
        <w:contextualSpacing/>
        <w:jc w:val="both"/>
        <w:outlineLvl w:val="3"/>
        <w:rPr>
          <w:color w:val="FF0000"/>
        </w:rPr>
      </w:pPr>
      <w:r w:rsidRPr="00B36D81">
        <w:rPr>
          <w:rFonts w:ascii="Arial" w:eastAsia="Times New Roman" w:hAnsi="Arial" w:cs="Arial"/>
          <w:color w:val="FF0000"/>
          <w:sz w:val="20"/>
          <w:szCs w:val="20"/>
        </w:rPr>
        <w:t xml:space="preserve">[RAL 1015 Light ivory] [RAL 1019 Grey beige] [RAL 1036 Pearl gold] [RAL 3004 Purple red] [RAL 5011 Steel blue] [RAL 6009 Fir green] [RAL 8014 Sepia brown] [RAL 9010 Pure white] [DB 502 Blue iron mica effect] [DB 603 Green iron mica effect] [DB 702 Grey iron mica effect] [W 3005 Wine red pearl mica effect] [W 4800 Light beige] [W 4919 Earth brown mica effect] [W 4922 Cappuccino] [W 7329 Dark bronze] [W 8000 Selective slat, RAL 9006 on bottom surface] [W 8100 Mill finish, RAL 9006 on bottom surface] [W 8780 Light bronze] [RAL 9006 </w:t>
      </w:r>
      <w:proofErr w:type="spellStart"/>
      <w:r w:rsidRPr="00B36D81">
        <w:rPr>
          <w:rFonts w:ascii="Arial" w:eastAsia="Times New Roman" w:hAnsi="Arial" w:cs="Arial"/>
          <w:color w:val="FF0000"/>
          <w:sz w:val="20"/>
          <w:szCs w:val="20"/>
        </w:rPr>
        <w:t>EcoClean</w:t>
      </w:r>
      <w:proofErr w:type="spellEnd"/>
      <w:r w:rsidRPr="00B36D81">
        <w:rPr>
          <w:rFonts w:ascii="Arial" w:eastAsia="Times New Roman" w:hAnsi="Arial" w:cs="Arial"/>
          <w:color w:val="FF0000"/>
          <w:sz w:val="20"/>
          <w:szCs w:val="20"/>
        </w:rPr>
        <w:t xml:space="preserve"> White aluminum, matt] [RAL 9007 </w:t>
      </w:r>
      <w:proofErr w:type="spellStart"/>
      <w:r w:rsidRPr="00B36D81">
        <w:rPr>
          <w:rFonts w:ascii="Arial" w:eastAsia="Times New Roman" w:hAnsi="Arial" w:cs="Arial"/>
          <w:color w:val="FF0000"/>
          <w:sz w:val="20"/>
          <w:szCs w:val="20"/>
        </w:rPr>
        <w:t>EcoClean</w:t>
      </w:r>
      <w:proofErr w:type="spellEnd"/>
      <w:r w:rsidRPr="00B36D81">
        <w:rPr>
          <w:rFonts w:ascii="Arial" w:eastAsia="Times New Roman" w:hAnsi="Arial" w:cs="Arial"/>
          <w:color w:val="FF0000"/>
          <w:sz w:val="20"/>
          <w:szCs w:val="20"/>
        </w:rPr>
        <w:t xml:space="preserve"> Grey aluminum, matt] [RAL 9016 </w:t>
      </w:r>
      <w:proofErr w:type="spellStart"/>
      <w:r w:rsidRPr="00B36D81">
        <w:rPr>
          <w:rFonts w:ascii="Arial" w:eastAsia="Times New Roman" w:hAnsi="Arial" w:cs="Arial"/>
          <w:color w:val="FF0000"/>
          <w:sz w:val="20"/>
          <w:szCs w:val="20"/>
        </w:rPr>
        <w:t>EcoClean</w:t>
      </w:r>
      <w:proofErr w:type="spellEnd"/>
      <w:r w:rsidRPr="00B36D81">
        <w:rPr>
          <w:rFonts w:ascii="Arial" w:eastAsia="Times New Roman" w:hAnsi="Arial" w:cs="Arial"/>
          <w:color w:val="FF0000"/>
          <w:sz w:val="20"/>
          <w:szCs w:val="20"/>
        </w:rPr>
        <w:t xml:space="preserve"> Traffic white, matt] [DB 703 </w:t>
      </w:r>
      <w:proofErr w:type="spellStart"/>
      <w:r w:rsidRPr="00B36D81">
        <w:rPr>
          <w:rFonts w:ascii="Arial" w:eastAsia="Times New Roman" w:hAnsi="Arial" w:cs="Arial"/>
          <w:color w:val="FF0000"/>
          <w:sz w:val="20"/>
          <w:szCs w:val="20"/>
        </w:rPr>
        <w:t>EcoClean</w:t>
      </w:r>
      <w:proofErr w:type="spellEnd"/>
      <w:r w:rsidRPr="00B36D81">
        <w:rPr>
          <w:rFonts w:ascii="Arial" w:eastAsia="Times New Roman" w:hAnsi="Arial" w:cs="Arial"/>
          <w:color w:val="FF0000"/>
          <w:sz w:val="20"/>
          <w:szCs w:val="20"/>
        </w:rPr>
        <w:t xml:space="preserve"> Anthracite iron mica effect, matt]</w:t>
      </w:r>
    </w:p>
    <w:p w14:paraId="501E07C5" w14:textId="79C6C131" w:rsidR="004201ED" w:rsidRPr="004201ED" w:rsidRDefault="00B36D81" w:rsidP="00B36D81">
      <w:pPr>
        <w:pStyle w:val="PR2"/>
        <w:numPr>
          <w:ilvl w:val="0"/>
          <w:numId w:val="0"/>
        </w:numPr>
        <w:ind w:left="990"/>
      </w:pPr>
      <w:r>
        <w:t>2.</w:t>
      </w:r>
      <w:r>
        <w:tab/>
      </w:r>
      <w:r w:rsidR="004201ED" w:rsidRPr="004201ED">
        <w:t xml:space="preserve">Slats with a </w:t>
      </w:r>
      <w:proofErr w:type="spellStart"/>
      <w:r w:rsidR="004201ED" w:rsidRPr="004201ED">
        <w:t>Reynolux</w:t>
      </w:r>
      <w:proofErr w:type="spellEnd"/>
      <w:r w:rsidR="004201ED" w:rsidRPr="004201ED">
        <w:t xml:space="preserve"> </w:t>
      </w:r>
      <w:proofErr w:type="spellStart"/>
      <w:r w:rsidR="004201ED" w:rsidRPr="004201ED">
        <w:t>EcoClean</w:t>
      </w:r>
      <w:proofErr w:type="spellEnd"/>
      <w:r w:rsidR="004201ED" w:rsidRPr="004201ED">
        <w:t xml:space="preserve"> coating are self-cleaning due to a titanium oxide coating on the slat surface which is activated with solar radiation and humidity.</w:t>
      </w:r>
    </w:p>
    <w:p w14:paraId="2B1CE72F" w14:textId="77777777" w:rsidR="004201ED" w:rsidRPr="004201ED" w:rsidRDefault="004201ED" w:rsidP="002656F7">
      <w:pPr>
        <w:tabs>
          <w:tab w:val="left" w:pos="1440"/>
        </w:tabs>
        <w:suppressAutoHyphens/>
        <w:spacing w:before="240" w:after="0" w:line="240" w:lineRule="auto"/>
        <w:ind w:left="1440"/>
        <w:contextualSpacing/>
        <w:jc w:val="both"/>
        <w:outlineLvl w:val="3"/>
      </w:pPr>
    </w:p>
    <w:p w14:paraId="0EDDCF04" w14:textId="2E070C8F" w:rsidR="004201ED" w:rsidRPr="004201ED" w:rsidRDefault="004201ED" w:rsidP="00B36D81">
      <w:pPr>
        <w:pStyle w:val="PR2"/>
      </w:pPr>
      <w:r w:rsidRPr="004201ED">
        <w:t>Custom colors available on request</w:t>
      </w:r>
    </w:p>
    <w:p w14:paraId="6E5B973B" w14:textId="3BBF185F" w:rsidR="004201ED" w:rsidRPr="00B36D81" w:rsidRDefault="004201ED" w:rsidP="00B36D81">
      <w:pPr>
        <w:pStyle w:val="PR1"/>
        <w:numPr>
          <w:ilvl w:val="0"/>
          <w:numId w:val="5"/>
        </w:numPr>
        <w:rPr>
          <w:color w:val="FF0000"/>
        </w:rPr>
      </w:pPr>
      <w:r w:rsidRPr="004201ED">
        <w:t>Other exposed aluminum components</w:t>
      </w:r>
      <w:r w:rsidRPr="00B36D81">
        <w:t xml:space="preserve">: </w:t>
      </w:r>
      <w:r w:rsidRPr="00B36D81">
        <w:rPr>
          <w:color w:val="FF0000"/>
        </w:rPr>
        <w:t xml:space="preserve">[clear anodized] [Polyester powder coated to match the slats] </w:t>
      </w:r>
    </w:p>
    <w:p w14:paraId="4AC596E9" w14:textId="1ED2E7A3" w:rsidR="004201ED" w:rsidRPr="00B36D81" w:rsidRDefault="004201ED" w:rsidP="00B36D81">
      <w:pPr>
        <w:pStyle w:val="ListParagraph"/>
        <w:numPr>
          <w:ilvl w:val="0"/>
          <w:numId w:val="5"/>
        </w:numPr>
        <w:tabs>
          <w:tab w:val="left" w:pos="1026"/>
        </w:tabs>
        <w:suppressAutoHyphens/>
        <w:spacing w:before="240" w:after="0" w:line="240" w:lineRule="auto"/>
        <w:jc w:val="both"/>
        <w:outlineLvl w:val="2"/>
        <w:rPr>
          <w:rFonts w:ascii="Arial" w:eastAsia="Times New Roman" w:hAnsi="Arial" w:cs="Arial"/>
          <w:sz w:val="20"/>
          <w:szCs w:val="20"/>
        </w:rPr>
      </w:pPr>
      <w:r w:rsidRPr="00B36D81">
        <w:rPr>
          <w:rFonts w:ascii="Arial" w:eastAsia="Times New Roman" w:hAnsi="Arial" w:cs="Arial"/>
          <w:sz w:val="20"/>
          <w:szCs w:val="20"/>
        </w:rPr>
        <w:t>Concealed aluminum components:</w:t>
      </w:r>
      <w:r w:rsidR="007613C1" w:rsidRPr="00B36D81">
        <w:rPr>
          <w:rFonts w:ascii="Arial" w:eastAsia="Times New Roman" w:hAnsi="Arial" w:cs="Arial"/>
          <w:sz w:val="20"/>
          <w:szCs w:val="20"/>
        </w:rPr>
        <w:t xml:space="preserve"> </w:t>
      </w:r>
      <w:r w:rsidRPr="00B36D81">
        <w:rPr>
          <w:rFonts w:ascii="Arial" w:eastAsia="Times New Roman" w:hAnsi="Arial" w:cs="Arial"/>
          <w:sz w:val="20"/>
          <w:szCs w:val="20"/>
        </w:rPr>
        <w:t>mill finish</w:t>
      </w:r>
    </w:p>
    <w:p w14:paraId="193B58D1" w14:textId="2B22080B" w:rsidR="004201ED" w:rsidRPr="00B36D81" w:rsidRDefault="004201ED" w:rsidP="00B36D81">
      <w:pPr>
        <w:pStyle w:val="ListParagraph"/>
        <w:numPr>
          <w:ilvl w:val="0"/>
          <w:numId w:val="5"/>
        </w:numPr>
        <w:tabs>
          <w:tab w:val="left" w:pos="1026"/>
        </w:tabs>
        <w:suppressAutoHyphens/>
        <w:spacing w:before="240" w:after="0" w:line="240" w:lineRule="auto"/>
        <w:jc w:val="both"/>
        <w:outlineLvl w:val="2"/>
        <w:rPr>
          <w:rFonts w:ascii="Arial" w:eastAsia="Times New Roman" w:hAnsi="Arial" w:cs="Arial"/>
          <w:sz w:val="20"/>
          <w:szCs w:val="20"/>
        </w:rPr>
      </w:pPr>
      <w:r w:rsidRPr="00B36D81">
        <w:rPr>
          <w:rFonts w:ascii="Arial" w:eastAsia="Times New Roman" w:hAnsi="Arial" w:cs="Arial"/>
          <w:sz w:val="20"/>
          <w:szCs w:val="20"/>
        </w:rPr>
        <w:t>Factory finishes are to be uniform, smooth and without blemishes.</w:t>
      </w:r>
    </w:p>
    <w:p w14:paraId="14CAFA2F" w14:textId="43A8810A" w:rsidR="004201ED" w:rsidRPr="004201ED" w:rsidRDefault="00B36D81"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ab/>
      </w:r>
      <w:r w:rsidR="004201ED" w:rsidRPr="004201ED">
        <w:rPr>
          <w:rFonts w:ascii="Arial" w:eastAsia="Times New Roman" w:hAnsi="Arial" w:cs="Arial"/>
          <w:sz w:val="20"/>
          <w:szCs w:val="20"/>
        </w:rPr>
        <w:t>CONTROLS</w:t>
      </w:r>
    </w:p>
    <w:p w14:paraId="49EC8FA7" w14:textId="77777777"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SELECT controller based on desired function.</w:t>
      </w:r>
      <w:r w:rsidR="007613C1">
        <w:rPr>
          <w:rFonts w:ascii="Arial" w:eastAsia="Times New Roman" w:hAnsi="Arial" w:cs="Arial"/>
          <w:bCs/>
          <w:i/>
          <w:color w:val="FF0000"/>
          <w:sz w:val="20"/>
          <w:szCs w:val="20"/>
        </w:rPr>
        <w:t xml:space="preserve"> </w:t>
      </w:r>
      <w:r w:rsidRPr="004201ED">
        <w:rPr>
          <w:rFonts w:ascii="Arial" w:eastAsia="Times New Roman" w:hAnsi="Arial" w:cs="Arial"/>
          <w:bCs/>
          <w:i/>
          <w:color w:val="FF0000"/>
          <w:sz w:val="20"/>
          <w:szCs w:val="20"/>
        </w:rPr>
        <w:t>BC2 controller will operate sun control in upward and downward direction upon activation. SFBC2 controller will operate sun control based on sun levels and preset stops.)</w:t>
      </w:r>
    </w:p>
    <w:p w14:paraId="54B0E99C" w14:textId="77777777" w:rsidR="003A61AA" w:rsidRPr="003A61AA" w:rsidRDefault="004201ED" w:rsidP="003A61AA">
      <w:pPr>
        <w:pStyle w:val="ListParagraph"/>
        <w:numPr>
          <w:ilvl w:val="0"/>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B36D81">
        <w:rPr>
          <w:rFonts w:ascii="Arial" w:eastAsia="Times New Roman" w:hAnsi="Arial" w:cs="Arial"/>
          <w:sz w:val="20"/>
          <w:szCs w:val="20"/>
        </w:rPr>
        <w:t xml:space="preserve">External </w:t>
      </w:r>
      <w:r w:rsidR="003A61AA" w:rsidRPr="003A61AA">
        <w:rPr>
          <w:rFonts w:ascii="Arial" w:eastAsia="Times New Roman" w:hAnsi="Arial" w:cs="Arial"/>
          <w:sz w:val="20"/>
          <w:szCs w:val="20"/>
        </w:rPr>
        <w:t>Controller [1MC - 1 motor building controller, C156.285 SA] [4MC – 4 motor building controller, C156.286SA].</w:t>
      </w:r>
    </w:p>
    <w:p w14:paraId="21FEF192" w14:textId="77777777" w:rsidR="003A61AA" w:rsidRPr="003A61AA" w:rsidRDefault="003A61AA" w:rsidP="003A61AA">
      <w:pPr>
        <w:pStyle w:val="ListParagraph"/>
        <w:numPr>
          <w:ilvl w:val="0"/>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Peripheral Operator: [Single Zone (C112.161) or Dual Zone Wall Switch (C112.162)]. IntelliFlex I/O Touchscreen wall switches connected to the communication BUS line via single CAT5e cable to a network device connector (NDC).</w:t>
      </w:r>
    </w:p>
    <w:p w14:paraId="4C863718" w14:textId="77777777" w:rsidR="003A61AA" w:rsidRPr="003A61AA" w:rsidRDefault="003A61AA" w:rsidP="003A61AA">
      <w:pPr>
        <w:pStyle w:val="ListParagraph"/>
        <w:numPr>
          <w:ilvl w:val="0"/>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IntelliFlex I/O Input Device:</w:t>
      </w:r>
    </w:p>
    <w:p w14:paraId="53FC7161" w14:textId="77777777" w:rsidR="003A61AA" w:rsidRPr="003A61AA" w:rsidRDefault="003A61AA" w:rsidP="003A61AA">
      <w:pPr>
        <w:pStyle w:val="ListParagraph"/>
        <w:numPr>
          <w:ilvl w:val="1"/>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AV Gateway (C156.269)- AV Integration device for operating shading systems from contact closures, RS 232/285, IR, or Low Voltage Trigger. Connects to BUS line via NDC.</w:t>
      </w:r>
    </w:p>
    <w:p w14:paraId="16967207" w14:textId="77777777" w:rsidR="003A61AA" w:rsidRPr="003A61AA" w:rsidRDefault="003A61AA" w:rsidP="003A61AA">
      <w:pPr>
        <w:pStyle w:val="ListParagraph"/>
        <w:numPr>
          <w:ilvl w:val="1"/>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Contact Closure Interface (C156.273)- Device designed to take contact closure input and distribute commands on the BUS line. Connected to the BUS line via an NDC.</w:t>
      </w:r>
    </w:p>
    <w:p w14:paraId="24A13D94" w14:textId="77777777" w:rsidR="003A61AA" w:rsidRPr="003A61AA" w:rsidRDefault="003A61AA" w:rsidP="003A61AA">
      <w:pPr>
        <w:pStyle w:val="ListParagraph"/>
        <w:numPr>
          <w:ilvl w:val="1"/>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lastRenderedPageBreak/>
        <w:t>Wireless Network Gateway (C156.268)- Wireless receive to work with RF remote (C156.270). Remote has 32 channels of operation to control units.</w:t>
      </w:r>
    </w:p>
    <w:p w14:paraId="58C411BC" w14:textId="77777777" w:rsidR="003A61AA" w:rsidRPr="003A61AA" w:rsidRDefault="003A61AA" w:rsidP="003A61AA">
      <w:pPr>
        <w:pStyle w:val="ListParagraph"/>
        <w:numPr>
          <w:ilvl w:val="1"/>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 xml:space="preserve">Schedule/Sensor Interface (C156.272)- Device is design to handle up to 4 sensors and send commands to the BUS line. Connected to the </w:t>
      </w:r>
      <w:proofErr w:type="gramStart"/>
      <w:r w:rsidRPr="003A61AA">
        <w:rPr>
          <w:rFonts w:ascii="Arial" w:eastAsia="Times New Roman" w:hAnsi="Arial" w:cs="Arial"/>
          <w:sz w:val="20"/>
          <w:szCs w:val="20"/>
        </w:rPr>
        <w:t>BUS  line</w:t>
      </w:r>
      <w:proofErr w:type="gramEnd"/>
      <w:r w:rsidRPr="003A61AA">
        <w:rPr>
          <w:rFonts w:ascii="Arial" w:eastAsia="Times New Roman" w:hAnsi="Arial" w:cs="Arial"/>
          <w:sz w:val="20"/>
          <w:szCs w:val="20"/>
        </w:rPr>
        <w:t xml:space="preserve"> via an NDC.</w:t>
      </w:r>
    </w:p>
    <w:p w14:paraId="74E93143" w14:textId="77777777" w:rsidR="003A61AA" w:rsidRPr="003A61AA" w:rsidRDefault="003A61AA" w:rsidP="003A61AA">
      <w:pPr>
        <w:pStyle w:val="ListParagraph"/>
        <w:numPr>
          <w:ilvl w:val="1"/>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Schedule/Sensor Interface + (C156.304)- Device is design to handle up to 4 sensors and send commands to the BUS line. Can be programmed with up to 8 zones of sun automation if programmed with project location. Connected to the BUS line via an NDC.</w:t>
      </w:r>
    </w:p>
    <w:p w14:paraId="3113BA9F" w14:textId="77777777" w:rsidR="003A61AA" w:rsidRPr="003A61AA" w:rsidRDefault="003A61AA" w:rsidP="003A61AA">
      <w:pPr>
        <w:pStyle w:val="ListParagraph"/>
        <w:numPr>
          <w:ilvl w:val="1"/>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 xml:space="preserve">Central Network Controller (C156.271)- Device is a head end unit for a shading control system. Device can run full automation, provide an end user GUI, send commands out to the BUS line via an NDC. Allows for BACnet IP integration with BAS. </w:t>
      </w:r>
    </w:p>
    <w:p w14:paraId="5CEB3329" w14:textId="77777777" w:rsidR="003A61AA" w:rsidRPr="003A61AA" w:rsidRDefault="003A61AA" w:rsidP="003A61AA">
      <w:pPr>
        <w:pStyle w:val="ListParagraph"/>
        <w:numPr>
          <w:ilvl w:val="1"/>
          <w:numId w:val="10"/>
        </w:numPr>
        <w:tabs>
          <w:tab w:val="left" w:pos="1026"/>
          <w:tab w:val="left" w:pos="2727"/>
        </w:tabs>
        <w:suppressAutoHyphens/>
        <w:spacing w:before="240" w:after="0" w:line="240" w:lineRule="auto"/>
        <w:jc w:val="both"/>
        <w:outlineLvl w:val="2"/>
        <w:rPr>
          <w:rFonts w:ascii="Arial" w:eastAsia="Times New Roman" w:hAnsi="Arial" w:cs="Arial"/>
          <w:sz w:val="20"/>
          <w:szCs w:val="20"/>
        </w:rPr>
      </w:pPr>
      <w:r w:rsidRPr="003A61AA">
        <w:rPr>
          <w:rFonts w:ascii="Arial" w:eastAsia="Times New Roman" w:hAnsi="Arial" w:cs="Arial"/>
          <w:sz w:val="20"/>
          <w:szCs w:val="20"/>
        </w:rPr>
        <w:t>IP Gateway (C156.305)- Device is used to split large network to smaller manageable sizes or provide a head end unit connection to floors with a CNC.</w:t>
      </w:r>
    </w:p>
    <w:p w14:paraId="12F60BD2" w14:textId="77777777" w:rsidR="004201ED" w:rsidRPr="004201ED" w:rsidRDefault="004201ED" w:rsidP="004201ED">
      <w:pPr>
        <w:keepNext/>
        <w:suppressAutoHyphens/>
        <w:spacing w:before="480" w:after="0" w:line="240" w:lineRule="auto"/>
        <w:jc w:val="both"/>
        <w:outlineLvl w:val="0"/>
        <w:rPr>
          <w:rFonts w:ascii="Arial" w:eastAsia="Times New Roman" w:hAnsi="Arial" w:cs="Arial"/>
          <w:i/>
          <w:color w:val="FF0000"/>
          <w:sz w:val="20"/>
          <w:szCs w:val="20"/>
        </w:rPr>
      </w:pPr>
      <w:r w:rsidRPr="004201ED">
        <w:rPr>
          <w:rFonts w:ascii="Arial" w:eastAsia="Times New Roman" w:hAnsi="Arial" w:cs="Arial"/>
          <w:i/>
          <w:color w:val="FF0000"/>
          <w:sz w:val="20"/>
          <w:szCs w:val="20"/>
        </w:rPr>
        <w:t>(</w:t>
      </w:r>
      <w:r w:rsidRPr="004201ED">
        <w:rPr>
          <w:rFonts w:ascii="Arial" w:eastAsia="Times New Roman" w:hAnsi="Arial" w:cs="Arial"/>
          <w:b/>
          <w:i/>
          <w:color w:val="FF0000"/>
          <w:sz w:val="20"/>
          <w:szCs w:val="20"/>
        </w:rPr>
        <w:t>Specifier Note</w:t>
      </w:r>
      <w:r w:rsidRPr="004201ED">
        <w:rPr>
          <w:rFonts w:ascii="Arial" w:eastAsia="Times New Roman" w:hAnsi="Arial" w:cs="Arial"/>
          <w:i/>
          <w:color w:val="FF0000"/>
          <w:sz w:val="20"/>
          <w:szCs w:val="20"/>
        </w:rPr>
        <w:t>: Wind control is required for all exterior applications, to assess conditions an anemometer is required as part of the system.)</w:t>
      </w:r>
    </w:p>
    <w:p w14:paraId="04303F99" w14:textId="4A0B023F" w:rsidR="004201ED" w:rsidRPr="00B36D81" w:rsidRDefault="004201ED" w:rsidP="003A61AA">
      <w:pPr>
        <w:pStyle w:val="ListParagraph"/>
        <w:numPr>
          <w:ilvl w:val="0"/>
          <w:numId w:val="16"/>
        </w:numPr>
        <w:tabs>
          <w:tab w:val="left" w:pos="1026"/>
        </w:tabs>
        <w:suppressAutoHyphens/>
        <w:spacing w:before="240" w:after="0" w:line="240" w:lineRule="auto"/>
        <w:jc w:val="both"/>
        <w:outlineLvl w:val="2"/>
        <w:rPr>
          <w:rFonts w:ascii="Arial" w:eastAsia="Times New Roman" w:hAnsi="Arial" w:cs="Arial"/>
          <w:sz w:val="20"/>
          <w:szCs w:val="20"/>
        </w:rPr>
      </w:pPr>
      <w:r w:rsidRPr="00B36D81">
        <w:rPr>
          <w:rFonts w:ascii="Arial" w:eastAsia="Times New Roman" w:hAnsi="Arial" w:cs="Arial"/>
          <w:sz w:val="20"/>
          <w:szCs w:val="20"/>
        </w:rPr>
        <w:t>Wind control for exterior sun control devices:</w:t>
      </w:r>
      <w:r w:rsidR="007613C1" w:rsidRPr="00B36D81">
        <w:rPr>
          <w:rFonts w:ascii="Arial" w:eastAsia="Times New Roman" w:hAnsi="Arial" w:cs="Arial"/>
          <w:sz w:val="20"/>
          <w:szCs w:val="20"/>
        </w:rPr>
        <w:t xml:space="preserve"> </w:t>
      </w:r>
      <w:r w:rsidRPr="00B36D81">
        <w:rPr>
          <w:rFonts w:ascii="Arial" w:eastAsia="Times New Roman" w:hAnsi="Arial" w:cs="Arial"/>
          <w:sz w:val="20"/>
          <w:szCs w:val="20"/>
        </w:rPr>
        <w:t>Anemometer.</w:t>
      </w:r>
    </w:p>
    <w:p w14:paraId="4A048EEC" w14:textId="5C3F545A" w:rsidR="004201ED" w:rsidRPr="004201ED" w:rsidRDefault="00B36D81"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2.6</w:t>
      </w:r>
      <w:r>
        <w:rPr>
          <w:rFonts w:ascii="Arial" w:eastAsia="Times New Roman" w:hAnsi="Arial" w:cs="Arial"/>
          <w:sz w:val="20"/>
          <w:szCs w:val="20"/>
        </w:rPr>
        <w:tab/>
      </w:r>
      <w:r w:rsidR="004201ED" w:rsidRPr="004201ED">
        <w:rPr>
          <w:rFonts w:ascii="Arial" w:eastAsia="Times New Roman" w:hAnsi="Arial" w:cs="Arial"/>
          <w:sz w:val="20"/>
          <w:szCs w:val="20"/>
        </w:rPr>
        <w:t>FABRICATION</w:t>
      </w:r>
    </w:p>
    <w:p w14:paraId="2BEBD25F" w14:textId="218ABE0D"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Fabricate shading devices for custom installation as indicated.</w:t>
      </w:r>
    </w:p>
    <w:p w14:paraId="10F249CD" w14:textId="397543D7"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Finished assemblies shall be square, true to size and free from twist or other defects that affect strength and appearance.</w:t>
      </w:r>
    </w:p>
    <w:p w14:paraId="3A05F54C" w14:textId="43BA1091" w:rsidR="004201ED" w:rsidRPr="004201ED" w:rsidRDefault="00D05730" w:rsidP="004201ED">
      <w:pPr>
        <w:keepNext/>
        <w:suppressAutoHyphens/>
        <w:spacing w:before="480" w:after="0" w:line="240" w:lineRule="auto"/>
        <w:jc w:val="both"/>
        <w:outlineLvl w:val="0"/>
        <w:rPr>
          <w:rFonts w:ascii="Arial" w:eastAsia="Times New Roman" w:hAnsi="Arial" w:cs="Arial"/>
          <w:sz w:val="20"/>
          <w:szCs w:val="20"/>
        </w:rPr>
      </w:pPr>
      <w:r>
        <w:rPr>
          <w:rFonts w:ascii="Arial" w:eastAsia="Times New Roman" w:hAnsi="Arial" w:cs="Arial"/>
          <w:sz w:val="20"/>
          <w:szCs w:val="20"/>
        </w:rPr>
        <w:t xml:space="preserve">PART 3: </w:t>
      </w:r>
      <w:r w:rsidR="004201ED" w:rsidRPr="004201ED">
        <w:rPr>
          <w:rFonts w:ascii="Arial" w:eastAsia="Times New Roman" w:hAnsi="Arial" w:cs="Arial"/>
          <w:sz w:val="20"/>
          <w:szCs w:val="20"/>
        </w:rPr>
        <w:t>EXECUTION</w:t>
      </w:r>
    </w:p>
    <w:p w14:paraId="11A02474" w14:textId="145E1220" w:rsidR="004201ED" w:rsidRPr="004201ED" w:rsidRDefault="00D05730"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3.1</w:t>
      </w:r>
      <w:r w:rsidR="00B36D81">
        <w:rPr>
          <w:rFonts w:ascii="Arial" w:eastAsia="Times New Roman" w:hAnsi="Arial" w:cs="Arial"/>
          <w:sz w:val="20"/>
          <w:szCs w:val="20"/>
        </w:rPr>
        <w:tab/>
      </w:r>
      <w:r w:rsidR="004201ED" w:rsidRPr="004201ED">
        <w:rPr>
          <w:rFonts w:ascii="Arial" w:eastAsia="Times New Roman" w:hAnsi="Arial" w:cs="Arial"/>
          <w:sz w:val="20"/>
          <w:szCs w:val="20"/>
        </w:rPr>
        <w:t>PREPARATION</w:t>
      </w:r>
    </w:p>
    <w:p w14:paraId="47A32053" w14:textId="06D77FEF"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Verify field dimensions of windows prior to fabrication of shading device.</w:t>
      </w:r>
    </w:p>
    <w:p w14:paraId="581BF41B" w14:textId="38244102"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4201ED" w:rsidRPr="004201ED">
        <w:rPr>
          <w:rFonts w:ascii="Arial" w:eastAsia="Times New Roman" w:hAnsi="Arial" w:cs="Arial"/>
          <w:sz w:val="20"/>
          <w:szCs w:val="20"/>
        </w:rPr>
        <w:t>Coordinate structural requirements of shading device to ensure proper attachment and support.</w:t>
      </w:r>
    </w:p>
    <w:p w14:paraId="4370957D" w14:textId="77777777"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DELETE requirements related to power and motors for manually operated installations.)</w:t>
      </w:r>
    </w:p>
    <w:p w14:paraId="5123A28B" w14:textId="3BAD2419" w:rsidR="004201ED" w:rsidRPr="00B36D81" w:rsidRDefault="004201ED" w:rsidP="00B36D81">
      <w:pPr>
        <w:pStyle w:val="PR1"/>
      </w:pPr>
      <w:r w:rsidRPr="00B36D81">
        <w:t>Coordinate requirements and location of power supply, conduit, and wiring required for motors and controls.</w:t>
      </w:r>
    </w:p>
    <w:p w14:paraId="5F1F88EF" w14:textId="7EF187C1" w:rsidR="004201ED" w:rsidRPr="004201ED" w:rsidRDefault="004201ED" w:rsidP="00B36D81">
      <w:pPr>
        <w:pStyle w:val="PR1"/>
      </w:pPr>
      <w:r w:rsidRPr="004201ED">
        <w:t>Test and verify all set motor limits prior to wiring.</w:t>
      </w:r>
    </w:p>
    <w:p w14:paraId="57D51BE1" w14:textId="4D9EF154" w:rsidR="004201ED" w:rsidRPr="004201ED" w:rsidRDefault="00D05730"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3.2</w:t>
      </w:r>
      <w:r w:rsidR="00B36D81">
        <w:rPr>
          <w:rFonts w:ascii="Arial" w:eastAsia="Times New Roman" w:hAnsi="Arial" w:cs="Arial"/>
          <w:sz w:val="20"/>
          <w:szCs w:val="20"/>
        </w:rPr>
        <w:tab/>
      </w:r>
      <w:r w:rsidR="004201ED" w:rsidRPr="004201ED">
        <w:rPr>
          <w:rFonts w:ascii="Arial" w:eastAsia="Times New Roman" w:hAnsi="Arial" w:cs="Arial"/>
          <w:sz w:val="20"/>
          <w:szCs w:val="20"/>
        </w:rPr>
        <w:t>INSTALLATION</w:t>
      </w:r>
    </w:p>
    <w:p w14:paraId="259B6586" w14:textId="3DFDD613"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Comply with shading assembly manufacturer’s written instructions and shop drawings.</w:t>
      </w:r>
    </w:p>
    <w:p w14:paraId="559296E7" w14:textId="4187A125" w:rsidR="004201ED" w:rsidRPr="004201ED" w:rsidRDefault="00D05730"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3.3</w:t>
      </w:r>
      <w:r w:rsidR="00B36D81">
        <w:rPr>
          <w:rFonts w:ascii="Arial" w:eastAsia="Times New Roman" w:hAnsi="Arial" w:cs="Arial"/>
          <w:sz w:val="20"/>
          <w:szCs w:val="20"/>
        </w:rPr>
        <w:tab/>
      </w:r>
      <w:r w:rsidR="004201ED" w:rsidRPr="004201ED">
        <w:rPr>
          <w:rFonts w:ascii="Arial" w:eastAsia="Times New Roman" w:hAnsi="Arial" w:cs="Arial"/>
          <w:sz w:val="20"/>
          <w:szCs w:val="20"/>
        </w:rPr>
        <w:t>TESTING AND DEMONSTRATION</w:t>
      </w:r>
    </w:p>
    <w:p w14:paraId="73B3F1DC" w14:textId="21055F17"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Operate shade through complete cycle of lowering, raising and tilting to ensure proper operation. Correct deficiencies.</w:t>
      </w:r>
    </w:p>
    <w:p w14:paraId="59526BDF" w14:textId="70A48946"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lastRenderedPageBreak/>
        <w:t>B.</w:t>
      </w:r>
      <w:r>
        <w:rPr>
          <w:rFonts w:ascii="Arial" w:eastAsia="Times New Roman" w:hAnsi="Arial" w:cs="Arial"/>
          <w:sz w:val="20"/>
          <w:szCs w:val="20"/>
        </w:rPr>
        <w:tab/>
      </w:r>
      <w:r w:rsidR="004201ED" w:rsidRPr="004201ED">
        <w:rPr>
          <w:rFonts w:ascii="Arial" w:eastAsia="Times New Roman" w:hAnsi="Arial" w:cs="Arial"/>
          <w:sz w:val="20"/>
          <w:szCs w:val="20"/>
        </w:rPr>
        <w:t>Demonstrate operation of shading assembly to Owner's designated representatives.</w:t>
      </w:r>
    </w:p>
    <w:p w14:paraId="4A013A07" w14:textId="169534B9" w:rsidR="004201ED" w:rsidRPr="004201ED" w:rsidRDefault="00D05730"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Pr>
          <w:rFonts w:ascii="Arial" w:eastAsia="Times New Roman" w:hAnsi="Arial" w:cs="Arial"/>
          <w:sz w:val="20"/>
          <w:szCs w:val="20"/>
        </w:rPr>
        <w:t>3.4</w:t>
      </w:r>
      <w:r w:rsidR="00B36D81">
        <w:rPr>
          <w:rFonts w:ascii="Arial" w:eastAsia="Times New Roman" w:hAnsi="Arial" w:cs="Arial"/>
          <w:sz w:val="20"/>
          <w:szCs w:val="20"/>
        </w:rPr>
        <w:tab/>
      </w:r>
      <w:r w:rsidR="004201ED" w:rsidRPr="004201ED">
        <w:rPr>
          <w:rFonts w:ascii="Arial" w:eastAsia="Times New Roman" w:hAnsi="Arial" w:cs="Arial"/>
          <w:sz w:val="20"/>
          <w:szCs w:val="20"/>
        </w:rPr>
        <w:t>PROTECTION</w:t>
      </w:r>
    </w:p>
    <w:p w14:paraId="2C1C0D97" w14:textId="07D147D5" w:rsidR="004201ED" w:rsidRPr="004201ED" w:rsidRDefault="00B36D81"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4201ED" w:rsidRPr="004201ED">
        <w:rPr>
          <w:rFonts w:ascii="Arial" w:eastAsia="Times New Roman" w:hAnsi="Arial" w:cs="Arial"/>
          <w:sz w:val="20"/>
          <w:szCs w:val="20"/>
        </w:rPr>
        <w:t>Clean and protect shading assembly after installation from damage during construction operations. If damage occurs, remove and replace damaged components or entire unit as required to provide units in their original, undamaged condition.</w:t>
      </w:r>
    </w:p>
    <w:p w14:paraId="4B4214AC" w14:textId="02BD722D" w:rsidR="004201ED" w:rsidRPr="004201ED" w:rsidRDefault="00B36D81" w:rsidP="00D05730">
      <w:pPr>
        <w:spacing w:before="480" w:after="0" w:line="240" w:lineRule="auto"/>
        <w:jc w:val="center"/>
        <w:rPr>
          <w:rFonts w:ascii="Arial" w:eastAsia="Times New Roman" w:hAnsi="Arial" w:cs="Arial"/>
          <w:sz w:val="20"/>
          <w:szCs w:val="20"/>
        </w:rPr>
      </w:pPr>
      <w:r>
        <w:rPr>
          <w:rFonts w:ascii="Arial" w:eastAsia="Times New Roman" w:hAnsi="Arial" w:cs="Arial"/>
          <w:sz w:val="20"/>
          <w:szCs w:val="20"/>
        </w:rPr>
        <w:t>E</w:t>
      </w:r>
      <w:r w:rsidR="004201ED" w:rsidRPr="004201ED">
        <w:rPr>
          <w:rFonts w:ascii="Arial" w:eastAsia="Times New Roman" w:hAnsi="Arial" w:cs="Arial"/>
          <w:sz w:val="20"/>
          <w:szCs w:val="20"/>
        </w:rPr>
        <w:t>ND OF SECTION</w:t>
      </w:r>
    </w:p>
    <w:sectPr w:rsidR="004201ED" w:rsidRPr="004201ED" w:rsidSect="004201ED">
      <w:footerReference w:type="even" r:id="rId13"/>
      <w:footerReference w:type="default" r:id="rId14"/>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0F56" w14:textId="77777777" w:rsidR="006822C2" w:rsidRDefault="002656F7">
      <w:pPr>
        <w:spacing w:after="0" w:line="240" w:lineRule="auto"/>
      </w:pPr>
      <w:r>
        <w:separator/>
      </w:r>
    </w:p>
  </w:endnote>
  <w:endnote w:type="continuationSeparator" w:id="0">
    <w:p w14:paraId="5D13BF4D" w14:textId="77777777" w:rsidR="006822C2" w:rsidRDefault="0026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087F" w14:textId="105ECA40" w:rsidR="0019155F" w:rsidRDefault="004201ED">
    <w:pPr>
      <w:pStyle w:val="Footer"/>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C96E36">
      <w:rPr>
        <w:rFonts w:ascii="Futura Bk BT" w:hAnsi="Futura Bk BT"/>
        <w:noProof/>
        <w:sz w:val="18"/>
      </w:rPr>
      <w:t>29-Jun-22</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14:paraId="29F9D751" w14:textId="77777777" w:rsidR="0019155F" w:rsidRDefault="004201ED">
    <w:pPr>
      <w:pStyle w:val="Footer"/>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54B3" w14:textId="68E1A0DA" w:rsidR="0019155F" w:rsidRPr="00F773AA" w:rsidRDefault="004201ED" w:rsidP="00274828">
    <w:pPr>
      <w:pStyle w:val="Footer"/>
      <w:rPr>
        <w:rStyle w:val="PageNumber"/>
        <w:sz w:val="16"/>
        <w:szCs w:val="16"/>
      </w:rPr>
    </w:pPr>
    <w:r w:rsidRPr="00F773AA">
      <w:rPr>
        <w:sz w:val="16"/>
        <w:szCs w:val="16"/>
      </w:rPr>
      <w:t>Project Name/Project Number/</w:t>
    </w:r>
    <w:r w:rsidRPr="00F773AA">
      <w:rPr>
        <w:sz w:val="16"/>
        <w:szCs w:val="16"/>
      </w:rPr>
      <w:fldChar w:fldCharType="begin"/>
    </w:r>
    <w:r w:rsidRPr="00F773AA">
      <w:rPr>
        <w:sz w:val="16"/>
        <w:szCs w:val="16"/>
      </w:rPr>
      <w:instrText xml:space="preserve"> TIME \@ "d-MMM-yy" </w:instrText>
    </w:r>
    <w:r w:rsidRPr="00F773AA">
      <w:rPr>
        <w:sz w:val="16"/>
        <w:szCs w:val="16"/>
      </w:rPr>
      <w:fldChar w:fldCharType="separate"/>
    </w:r>
    <w:r w:rsidR="00C96E36">
      <w:rPr>
        <w:noProof/>
        <w:sz w:val="16"/>
        <w:szCs w:val="16"/>
      </w:rPr>
      <w:t>29-Jun-22</w:t>
    </w:r>
    <w:r w:rsidRPr="00F773AA">
      <w:rPr>
        <w:sz w:val="16"/>
        <w:szCs w:val="16"/>
      </w:rPr>
      <w:fldChar w:fldCharType="end"/>
    </w:r>
    <w:r>
      <w:rPr>
        <w:sz w:val="16"/>
        <w:szCs w:val="16"/>
      </w:rPr>
      <w:tab/>
      <w:t>10 71 13 (12 21 00)</w:t>
    </w:r>
    <w:r w:rsidRPr="00F773AA">
      <w:rPr>
        <w:sz w:val="16"/>
        <w:szCs w:val="16"/>
      </w:rPr>
      <w:t xml:space="preserve"> - </w:t>
    </w:r>
    <w:r w:rsidRPr="00F773AA">
      <w:rPr>
        <w:rStyle w:val="PageNumber"/>
        <w:sz w:val="16"/>
        <w:szCs w:val="16"/>
      </w:rPr>
      <w:fldChar w:fldCharType="begin"/>
    </w:r>
    <w:r w:rsidRPr="00F773AA">
      <w:rPr>
        <w:rStyle w:val="PageNumber"/>
        <w:sz w:val="16"/>
        <w:szCs w:val="16"/>
      </w:rPr>
      <w:instrText xml:space="preserve"> PAGE </w:instrText>
    </w:r>
    <w:r w:rsidRPr="00F773AA">
      <w:rPr>
        <w:rStyle w:val="PageNumber"/>
        <w:sz w:val="16"/>
        <w:szCs w:val="16"/>
      </w:rPr>
      <w:fldChar w:fldCharType="separate"/>
    </w:r>
    <w:r>
      <w:rPr>
        <w:rStyle w:val="PageNumber"/>
        <w:noProof/>
        <w:sz w:val="16"/>
        <w:szCs w:val="16"/>
      </w:rPr>
      <w:t>3</w:t>
    </w:r>
    <w:r w:rsidRPr="00F773AA">
      <w:rPr>
        <w:rStyle w:val="PageNumber"/>
        <w:sz w:val="16"/>
        <w:szCs w:val="16"/>
      </w:rPr>
      <w:fldChar w:fldCharType="end"/>
    </w:r>
    <w:r>
      <w:rPr>
        <w:rStyle w:val="PageNumber"/>
        <w:sz w:val="16"/>
        <w:szCs w:val="16"/>
      </w:rPr>
      <w:tab/>
      <w:t>Exterior Sun Control Devices (Window Blinds)</w:t>
    </w:r>
  </w:p>
  <w:p w14:paraId="49F741A6" w14:textId="77777777" w:rsidR="0019155F" w:rsidRPr="00274828" w:rsidRDefault="004201ED">
    <w:pPr>
      <w:pStyle w:val="Footer"/>
      <w:rPr>
        <w:sz w:val="16"/>
        <w:szCs w:val="16"/>
      </w:rPr>
    </w:pPr>
    <w:r w:rsidRPr="00F773AA">
      <w:rPr>
        <w:rStyle w:val="PageNumber"/>
        <w:sz w:val="16"/>
        <w:szCs w:val="16"/>
      </w:rPr>
      <w:tab/>
    </w:r>
    <w:r w:rsidRPr="00F773AA">
      <w:rPr>
        <w:rStyle w:val="PageNumber"/>
        <w:sz w:val="16"/>
        <w:szCs w:val="16"/>
      </w:rPr>
      <w:tab/>
      <w:t xml:space="preserve">Draper, Inc. </w:t>
    </w:r>
    <w:r>
      <w:rPr>
        <w:rStyle w:val="PageNumber"/>
        <w:sz w:val="16"/>
        <w:szCs w:val="16"/>
      </w:rPr>
      <w:t xml:space="preserve">Venetian Blinds by </w:t>
    </w:r>
    <w:proofErr w:type="spellStart"/>
    <w:r>
      <w:rPr>
        <w:rStyle w:val="PageNumber"/>
        <w:sz w:val="16"/>
        <w:szCs w:val="16"/>
      </w:rPr>
      <w:t>Warema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D6E0" w14:textId="77777777" w:rsidR="006822C2" w:rsidRDefault="002656F7">
      <w:pPr>
        <w:spacing w:after="0" w:line="240" w:lineRule="auto"/>
      </w:pPr>
      <w:r>
        <w:separator/>
      </w:r>
    </w:p>
  </w:footnote>
  <w:footnote w:type="continuationSeparator" w:id="0">
    <w:p w14:paraId="73EFD35F" w14:textId="77777777" w:rsidR="006822C2" w:rsidRDefault="00265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33B84"/>
    <w:multiLevelType w:val="hybridMultilevel"/>
    <w:tmpl w:val="0F8CD890"/>
    <w:lvl w:ilvl="0" w:tplc="55923524">
      <w:start w:val="4"/>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B2F77"/>
    <w:multiLevelType w:val="hybridMultilevel"/>
    <w:tmpl w:val="6D4EB87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6093D0C"/>
    <w:multiLevelType w:val="hybridMultilevel"/>
    <w:tmpl w:val="06347662"/>
    <w:lvl w:ilvl="0" w:tplc="D0A2778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9CE59B5"/>
    <w:multiLevelType w:val="hybridMultilevel"/>
    <w:tmpl w:val="83028B0E"/>
    <w:lvl w:ilvl="0" w:tplc="703655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B04523"/>
    <w:multiLevelType w:val="hybridMultilevel"/>
    <w:tmpl w:val="2D384138"/>
    <w:lvl w:ilvl="0" w:tplc="6BE6F802">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9B02F62"/>
    <w:multiLevelType w:val="multilevel"/>
    <w:tmpl w:val="195E7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1672DE"/>
    <w:multiLevelType w:val="hybridMultilevel"/>
    <w:tmpl w:val="86FAC4A4"/>
    <w:lvl w:ilvl="0" w:tplc="0A967574">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B745AAD"/>
    <w:multiLevelType w:val="hybridMultilevel"/>
    <w:tmpl w:val="510A75F6"/>
    <w:lvl w:ilvl="0" w:tplc="AF54C17C">
      <w:start w:val="1"/>
      <w:numFmt w:val="lowerLetter"/>
      <w:lvlText w:val="%1."/>
      <w:lvlJc w:val="left"/>
      <w:pPr>
        <w:ind w:left="2376" w:hanging="360"/>
      </w:pPr>
      <w:rPr>
        <w:rFonts w:hint="default"/>
      </w:r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9" w15:restartNumberingAfterBreak="0">
    <w:nsid w:val="6A22775B"/>
    <w:multiLevelType w:val="hybridMultilevel"/>
    <w:tmpl w:val="A050BF78"/>
    <w:lvl w:ilvl="0" w:tplc="BE60EEC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6EDE793E"/>
    <w:multiLevelType w:val="hybridMultilevel"/>
    <w:tmpl w:val="0278F88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71E24255"/>
    <w:multiLevelType w:val="hybridMultilevel"/>
    <w:tmpl w:val="F21CB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A66D5"/>
    <w:multiLevelType w:val="hybridMultilevel"/>
    <w:tmpl w:val="79BE0B3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C8D125D"/>
    <w:multiLevelType w:val="hybridMultilevel"/>
    <w:tmpl w:val="C9E85D32"/>
    <w:lvl w:ilvl="0" w:tplc="D5268CBA">
      <w:start w:val="1"/>
      <w:numFmt w:val="decimal"/>
      <w:lvlText w:val="%1."/>
      <w:lvlJc w:val="left"/>
      <w:pPr>
        <w:ind w:left="1224" w:hanging="360"/>
      </w:pPr>
      <w:rPr>
        <w:rFonts w:hint="default"/>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7D0863FA"/>
    <w:multiLevelType w:val="hybridMultilevel"/>
    <w:tmpl w:val="715094D0"/>
    <w:lvl w:ilvl="0" w:tplc="6A3E2DC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FAE0F7D"/>
    <w:multiLevelType w:val="hybridMultilevel"/>
    <w:tmpl w:val="C4BA975A"/>
    <w:lvl w:ilvl="0" w:tplc="6BE6F802">
      <w:start w:val="1"/>
      <w:numFmt w:val="upperLetter"/>
      <w:lvlText w:val="%1."/>
      <w:lvlJc w:val="left"/>
      <w:pPr>
        <w:ind w:left="1224" w:hanging="360"/>
      </w:pPr>
      <w:rPr>
        <w:rFonts w:hint="default"/>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760292747">
    <w:abstractNumId w:val="0"/>
  </w:num>
  <w:num w:numId="2" w16cid:durableId="460005413">
    <w:abstractNumId w:val="6"/>
  </w:num>
  <w:num w:numId="3" w16cid:durableId="26683783">
    <w:abstractNumId w:val="11"/>
  </w:num>
  <w:num w:numId="4" w16cid:durableId="139351815">
    <w:abstractNumId w:val="7"/>
  </w:num>
  <w:num w:numId="5" w16cid:durableId="83303454">
    <w:abstractNumId w:val="5"/>
  </w:num>
  <w:num w:numId="6" w16cid:durableId="1847482166">
    <w:abstractNumId w:val="13"/>
  </w:num>
  <w:num w:numId="7" w16cid:durableId="435910517">
    <w:abstractNumId w:val="3"/>
  </w:num>
  <w:num w:numId="8" w16cid:durableId="101461580">
    <w:abstractNumId w:val="4"/>
  </w:num>
  <w:num w:numId="9" w16cid:durableId="610673403">
    <w:abstractNumId w:val="8"/>
  </w:num>
  <w:num w:numId="10" w16cid:durableId="2082945183">
    <w:abstractNumId w:val="14"/>
  </w:num>
  <w:num w:numId="11" w16cid:durableId="2083209010">
    <w:abstractNumId w:val="9"/>
  </w:num>
  <w:num w:numId="12" w16cid:durableId="1349605091">
    <w:abstractNumId w:val="12"/>
  </w:num>
  <w:num w:numId="13" w16cid:durableId="233899381">
    <w:abstractNumId w:val="2"/>
  </w:num>
  <w:num w:numId="14" w16cid:durableId="923731144">
    <w:abstractNumId w:val="10"/>
  </w:num>
  <w:num w:numId="15" w16cid:durableId="438332024">
    <w:abstractNumId w:val="15"/>
  </w:num>
  <w:num w:numId="16" w16cid:durableId="1695686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ED"/>
    <w:rsid w:val="002656F7"/>
    <w:rsid w:val="002E407D"/>
    <w:rsid w:val="003A61AA"/>
    <w:rsid w:val="004201ED"/>
    <w:rsid w:val="00587CC4"/>
    <w:rsid w:val="006822C2"/>
    <w:rsid w:val="007613C1"/>
    <w:rsid w:val="00784E58"/>
    <w:rsid w:val="00B36D81"/>
    <w:rsid w:val="00C96E36"/>
    <w:rsid w:val="00D05730"/>
    <w:rsid w:val="00D25CDB"/>
    <w:rsid w:val="00E01A95"/>
    <w:rsid w:val="00EB7AB0"/>
    <w:rsid w:val="00F8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48CD"/>
  <w15:chartTrackingRefBased/>
  <w15:docId w15:val="{498A0D4F-D8D0-4C03-B193-385953D2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0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1ED"/>
  </w:style>
  <w:style w:type="paragraph" w:customStyle="1" w:styleId="PRT">
    <w:name w:val="PRT"/>
    <w:basedOn w:val="Normal"/>
    <w:next w:val="ART"/>
    <w:rsid w:val="004201ED"/>
    <w:pPr>
      <w:keepNext/>
      <w:numPr>
        <w:numId w:val="1"/>
      </w:numPr>
      <w:suppressAutoHyphens/>
      <w:spacing w:before="480" w:after="0" w:line="240" w:lineRule="auto"/>
      <w:jc w:val="both"/>
      <w:outlineLvl w:val="0"/>
    </w:pPr>
    <w:rPr>
      <w:rFonts w:ascii="Arial" w:eastAsia="Times New Roman" w:hAnsi="Arial" w:cs="Arial"/>
      <w:sz w:val="20"/>
      <w:szCs w:val="20"/>
    </w:rPr>
  </w:style>
  <w:style w:type="paragraph" w:customStyle="1" w:styleId="SUT">
    <w:name w:val="SUT"/>
    <w:basedOn w:val="Normal"/>
    <w:next w:val="PR1"/>
    <w:rsid w:val="004201ED"/>
    <w:pPr>
      <w:numPr>
        <w:ilvl w:val="1"/>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4201ED"/>
    <w:pPr>
      <w:numPr>
        <w:ilvl w:val="2"/>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ART">
    <w:name w:val="ART"/>
    <w:basedOn w:val="Normal"/>
    <w:next w:val="PR1"/>
    <w:rsid w:val="004201ED"/>
    <w:pPr>
      <w:keepNext/>
      <w:numPr>
        <w:ilvl w:val="3"/>
        <w:numId w:val="1"/>
      </w:numPr>
      <w:suppressAutoHyphens/>
      <w:spacing w:before="480" w:after="0" w:line="240" w:lineRule="auto"/>
      <w:jc w:val="both"/>
      <w:outlineLvl w:val="1"/>
    </w:pPr>
    <w:rPr>
      <w:rFonts w:ascii="Arial" w:eastAsia="Times New Roman" w:hAnsi="Arial" w:cs="Arial"/>
      <w:sz w:val="20"/>
      <w:szCs w:val="20"/>
    </w:rPr>
  </w:style>
  <w:style w:type="paragraph" w:customStyle="1" w:styleId="PR1">
    <w:name w:val="PR1"/>
    <w:basedOn w:val="Normal"/>
    <w:rsid w:val="004201ED"/>
    <w:pPr>
      <w:numPr>
        <w:ilvl w:val="4"/>
        <w:numId w:val="1"/>
      </w:numPr>
      <w:tabs>
        <w:tab w:val="clear" w:pos="3726"/>
        <w:tab w:val="left" w:pos="1026"/>
      </w:tabs>
      <w:suppressAutoHyphens/>
      <w:spacing w:before="240" w:after="0" w:line="240" w:lineRule="auto"/>
      <w:ind w:left="1026"/>
      <w:jc w:val="both"/>
      <w:outlineLvl w:val="2"/>
    </w:pPr>
    <w:rPr>
      <w:rFonts w:ascii="Arial" w:eastAsia="Times New Roman" w:hAnsi="Arial" w:cs="Arial"/>
      <w:sz w:val="20"/>
      <w:szCs w:val="20"/>
    </w:rPr>
  </w:style>
  <w:style w:type="paragraph" w:customStyle="1" w:styleId="PR2">
    <w:name w:val="PR2"/>
    <w:basedOn w:val="Normal"/>
    <w:rsid w:val="004201ED"/>
    <w:pPr>
      <w:numPr>
        <w:ilvl w:val="5"/>
        <w:numId w:val="1"/>
      </w:numPr>
      <w:suppressAutoHyphens/>
      <w:spacing w:before="240" w:after="0" w:line="240" w:lineRule="auto"/>
      <w:contextualSpacing/>
      <w:jc w:val="both"/>
      <w:outlineLvl w:val="3"/>
    </w:pPr>
    <w:rPr>
      <w:rFonts w:ascii="Arial" w:eastAsia="Times New Roman" w:hAnsi="Arial" w:cs="Arial"/>
      <w:sz w:val="20"/>
      <w:szCs w:val="20"/>
    </w:rPr>
  </w:style>
  <w:style w:type="paragraph" w:customStyle="1" w:styleId="PR3">
    <w:name w:val="PR3"/>
    <w:basedOn w:val="Normal"/>
    <w:rsid w:val="004201ED"/>
    <w:pPr>
      <w:numPr>
        <w:ilvl w:val="6"/>
        <w:numId w:val="1"/>
      </w:numPr>
      <w:suppressAutoHyphens/>
      <w:spacing w:before="240" w:after="0" w:line="240" w:lineRule="auto"/>
      <w:contextualSpacing/>
      <w:jc w:val="both"/>
      <w:outlineLvl w:val="4"/>
    </w:pPr>
    <w:rPr>
      <w:rFonts w:ascii="Arial" w:eastAsia="Times New Roman" w:hAnsi="Arial" w:cs="Arial"/>
      <w:sz w:val="20"/>
      <w:szCs w:val="20"/>
    </w:rPr>
  </w:style>
  <w:style w:type="paragraph" w:customStyle="1" w:styleId="PR4">
    <w:name w:val="PR4"/>
    <w:basedOn w:val="Normal"/>
    <w:rsid w:val="004201ED"/>
    <w:pPr>
      <w:numPr>
        <w:ilvl w:val="7"/>
        <w:numId w:val="1"/>
      </w:numPr>
      <w:suppressAutoHyphens/>
      <w:spacing w:before="240" w:after="0" w:line="240" w:lineRule="auto"/>
      <w:contextualSpacing/>
      <w:jc w:val="both"/>
      <w:outlineLvl w:val="5"/>
    </w:pPr>
    <w:rPr>
      <w:rFonts w:ascii="Arial" w:eastAsia="Times New Roman" w:hAnsi="Arial" w:cs="Arial"/>
      <w:sz w:val="20"/>
      <w:szCs w:val="20"/>
    </w:rPr>
  </w:style>
  <w:style w:type="paragraph" w:customStyle="1" w:styleId="PR5">
    <w:name w:val="PR5"/>
    <w:basedOn w:val="Normal"/>
    <w:rsid w:val="004201ED"/>
    <w:pPr>
      <w:numPr>
        <w:ilvl w:val="8"/>
        <w:numId w:val="1"/>
      </w:numPr>
      <w:suppressAutoHyphens/>
      <w:spacing w:before="240" w:after="0" w:line="240" w:lineRule="auto"/>
      <w:contextualSpacing/>
      <w:jc w:val="both"/>
      <w:outlineLvl w:val="6"/>
    </w:pPr>
    <w:rPr>
      <w:rFonts w:ascii="Arial" w:eastAsia="Times New Roman" w:hAnsi="Arial" w:cs="Arial"/>
      <w:sz w:val="20"/>
      <w:szCs w:val="20"/>
    </w:rPr>
  </w:style>
  <w:style w:type="character" w:styleId="PageNumber">
    <w:name w:val="page number"/>
    <w:basedOn w:val="DefaultParagraphFont"/>
    <w:semiHidden/>
    <w:rsid w:val="004201ED"/>
  </w:style>
  <w:style w:type="paragraph" w:styleId="BalloonText">
    <w:name w:val="Balloon Text"/>
    <w:basedOn w:val="Normal"/>
    <w:link w:val="BalloonTextChar"/>
    <w:uiPriority w:val="99"/>
    <w:semiHidden/>
    <w:unhideWhenUsed/>
    <w:rsid w:val="00265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F7"/>
    <w:rPr>
      <w:rFonts w:ascii="Segoe UI" w:hAnsi="Segoe UI" w:cs="Segoe UI"/>
      <w:sz w:val="18"/>
      <w:szCs w:val="18"/>
    </w:rPr>
  </w:style>
  <w:style w:type="paragraph" w:styleId="ListParagraph">
    <w:name w:val="List Paragraph"/>
    <w:basedOn w:val="Normal"/>
    <w:uiPriority w:val="34"/>
    <w:qFormat/>
    <w:rsid w:val="0026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4EFA-358A-4C2A-83ED-56A5026D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CCE23-523D-44DE-B0FE-AEF8FF9903DD}">
  <ds:schemaRefs>
    <ds:schemaRef ds:uri="http://www.w3.org/XML/1998/namespace"/>
    <ds:schemaRef ds:uri="http://schemas.microsoft.com/office/2006/documentManagement/types"/>
    <ds:schemaRef ds:uri="http://purl.org/dc/dcmitype/"/>
    <ds:schemaRef ds:uri="http://purl.org/dc/elements/1.1/"/>
    <ds:schemaRef ds:uri="7f8ea97e-a1ed-4d6a-90ea-b4975ba9cfe9"/>
    <ds:schemaRef ds:uri="216f4676-82e5-4035-b476-2737fedcc165"/>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38BBD8A-5D99-455D-8B4B-370F4989CE6B}">
  <ds:schemaRefs>
    <ds:schemaRef ds:uri="http://schemas.microsoft.com/sharepoint/v3/contenttype/forms"/>
  </ds:schemaRefs>
</ds:datastoreItem>
</file>

<file path=customXml/itemProps4.xml><?xml version="1.0" encoding="utf-8"?>
<ds:datastoreItem xmlns:ds="http://schemas.openxmlformats.org/officeDocument/2006/customXml" ds:itemID="{4B54FD9E-5B2A-4F85-81F7-BE087E4C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dcterms:created xsi:type="dcterms:W3CDTF">2022-06-29T13:50:00Z</dcterms:created>
  <dcterms:modified xsi:type="dcterms:W3CDTF">2022-06-29T13:50:00Z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