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BE9" w14:textId="27D99DFA" w:rsidR="005513C3" w:rsidRPr="005513C3" w:rsidRDefault="002637D8" w:rsidP="005513C3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Introducing the </w:t>
      </w:r>
      <w:r w:rsidR="00172BFB">
        <w:rPr>
          <w:b/>
          <w:sz w:val="32"/>
          <w:szCs w:val="32"/>
        </w:rPr>
        <w:t>Draper</w:t>
      </w:r>
      <w:r w:rsidR="006334DC">
        <w:rPr>
          <w:b/>
          <w:sz w:val="32"/>
          <w:szCs w:val="32"/>
        </w:rPr>
        <w:t>®</w:t>
      </w:r>
      <w:r w:rsidR="00172BFB">
        <w:rPr>
          <w:b/>
          <w:sz w:val="32"/>
          <w:szCs w:val="32"/>
        </w:rPr>
        <w:t xml:space="preserve"> </w:t>
      </w:r>
      <w:r w:rsidR="00DE13B1">
        <w:rPr>
          <w:b/>
          <w:sz w:val="32"/>
          <w:szCs w:val="32"/>
        </w:rPr>
        <w:t>Mount Interface</w:t>
      </w:r>
      <w:r w:rsidR="00B77FB3">
        <w:rPr>
          <w:b/>
          <w:sz w:val="32"/>
          <w:szCs w:val="32"/>
        </w:rPr>
        <w:t xml:space="preserve"> for</w:t>
      </w:r>
      <w:r w:rsidR="00BF4A90" w:rsidRPr="00BF4A90">
        <w:rPr>
          <w:b/>
          <w:sz w:val="32"/>
          <w:szCs w:val="32"/>
        </w:rPr>
        <w:t xml:space="preserve"> Barco UniSee</w:t>
      </w:r>
      <w:r w:rsidR="00CA349C">
        <w:rPr>
          <w:b/>
          <w:sz w:val="32"/>
          <w:szCs w:val="32"/>
        </w:rPr>
        <w:t>®</w:t>
      </w:r>
    </w:p>
    <w:p w14:paraId="488CE928" w14:textId="1C8FDE35" w:rsidR="00BF4A90" w:rsidRDefault="005513C3" w:rsidP="00BF4A90">
      <w:pPr>
        <w:spacing w:after="0" w:line="360" w:lineRule="auto"/>
      </w:pPr>
      <w:r w:rsidRPr="005513C3">
        <w:rPr>
          <w:b/>
        </w:rPr>
        <w:t>(Spiceland, Ind.)</w:t>
      </w:r>
      <w:r w:rsidR="00DE5C36">
        <w:rPr>
          <w:b/>
        </w:rPr>
        <w:t xml:space="preserve"> </w:t>
      </w:r>
      <w:r w:rsidR="00BE63F4">
        <w:rPr>
          <w:b/>
        </w:rPr>
        <w:t>–</w:t>
      </w:r>
      <w:r w:rsidR="00B36164">
        <w:rPr>
          <w:b/>
        </w:rPr>
        <w:t xml:space="preserve"> </w:t>
      </w:r>
      <w:r w:rsidR="0089544D" w:rsidRPr="0089544D">
        <w:t xml:space="preserve">Tired of trying to precisely align </w:t>
      </w:r>
      <w:r w:rsidR="0089544D">
        <w:t xml:space="preserve">video wall </w:t>
      </w:r>
      <w:r w:rsidR="0089544D" w:rsidRPr="0089544D">
        <w:t xml:space="preserve">panels on </w:t>
      </w:r>
      <w:r w:rsidR="0089544D">
        <w:t>u</w:t>
      </w:r>
      <w:r w:rsidR="00BB2FB9" w:rsidRPr="0089544D">
        <w:t>neven</w:t>
      </w:r>
      <w:r w:rsidR="00BB2FB9">
        <w:t xml:space="preserve"> mounting surfaces</w:t>
      </w:r>
      <w:r w:rsidR="00D93122">
        <w:t xml:space="preserve"> and</w:t>
      </w:r>
      <w:r w:rsidR="00BB2FB9">
        <w:t xml:space="preserve"> </w:t>
      </w:r>
      <w:r w:rsidR="0089544D">
        <w:t xml:space="preserve">dealing with the </w:t>
      </w:r>
      <w:r w:rsidR="00BB2FB9">
        <w:t xml:space="preserve">twisting issues inherent </w:t>
      </w:r>
      <w:r w:rsidR="00DE13B1">
        <w:t>with</w:t>
      </w:r>
      <w:r w:rsidR="00BB2FB9">
        <w:t xml:space="preserve"> </w:t>
      </w:r>
      <w:r w:rsidR="00DE13B1">
        <w:t>U</w:t>
      </w:r>
      <w:r w:rsidR="00BB2FB9">
        <w:t>nistrut</w:t>
      </w:r>
      <w:r w:rsidR="00DE13B1">
        <w:t>®</w:t>
      </w:r>
      <w:r w:rsidR="0089544D">
        <w:t xml:space="preserve">? </w:t>
      </w:r>
      <w:r w:rsidR="00BB2FB9">
        <w:t xml:space="preserve"> At </w:t>
      </w:r>
      <w:proofErr w:type="spellStart"/>
      <w:r w:rsidR="00BB2FB9">
        <w:t>InfoComm</w:t>
      </w:r>
      <w:proofErr w:type="spellEnd"/>
      <w:r w:rsidR="00BB2FB9">
        <w:t xml:space="preserve"> 2019, Draper, Inc. will introduce a solution </w:t>
      </w:r>
      <w:r w:rsidR="00DB6021">
        <w:t xml:space="preserve">that makes </w:t>
      </w:r>
      <w:r w:rsidR="00BB2FB9" w:rsidRPr="002E29CC">
        <w:t xml:space="preserve">installation of the </w:t>
      </w:r>
      <w:r w:rsidR="0089544D">
        <w:t xml:space="preserve">Barco </w:t>
      </w:r>
      <w:r w:rsidR="00BB2FB9" w:rsidRPr="002E29CC">
        <w:t>UniSee</w:t>
      </w:r>
      <w:r w:rsidR="0089544D">
        <w:t>®</w:t>
      </w:r>
      <w:r w:rsidR="00BB2FB9" w:rsidRPr="002E29CC">
        <w:t xml:space="preserve"> onto any wall type</w:t>
      </w:r>
      <w:r w:rsidR="00BB2FB9">
        <w:t xml:space="preserve"> easier</w:t>
      </w:r>
      <w:r w:rsidR="00DB6021">
        <w:t xml:space="preserve"> than ever</w:t>
      </w:r>
      <w:r w:rsidR="00BB2FB9">
        <w:t>.</w:t>
      </w:r>
    </w:p>
    <w:p w14:paraId="5000815F" w14:textId="4AA98960" w:rsidR="00B77FB3" w:rsidRDefault="00B77FB3" w:rsidP="00B77FB3">
      <w:pPr>
        <w:spacing w:after="0" w:line="360" w:lineRule="auto"/>
        <w:ind w:firstLine="720"/>
      </w:pPr>
      <w:r>
        <w:t xml:space="preserve">The </w:t>
      </w:r>
      <w:r w:rsidR="00F216DE">
        <w:t>Draper</w:t>
      </w:r>
      <w:r w:rsidR="001E265C">
        <w:t>®</w:t>
      </w:r>
      <w:r w:rsidR="00F216DE">
        <w:t xml:space="preserve"> </w:t>
      </w:r>
      <w:r w:rsidR="00DE13B1">
        <w:t>Mount Interface</w:t>
      </w:r>
      <w:r>
        <w:t xml:space="preserve"> for Barco UniSee</w:t>
      </w:r>
      <w:r w:rsidR="00DB6021">
        <w:t>®</w:t>
      </w:r>
      <w:r>
        <w:t xml:space="preserve"> </w:t>
      </w:r>
      <w:r w:rsidR="001D27D6">
        <w:t>is a s</w:t>
      </w:r>
      <w:r w:rsidR="001D27D6" w:rsidRPr="001D27D6">
        <w:t xml:space="preserve">imple </w:t>
      </w:r>
      <w:r w:rsidR="0089544D">
        <w:t>but</w:t>
      </w:r>
      <w:r w:rsidR="001D27D6" w:rsidRPr="001D27D6">
        <w:t xml:space="preserve"> precise</w:t>
      </w:r>
      <w:r w:rsidR="0089544D">
        <w:t>,</w:t>
      </w:r>
      <w:r w:rsidR="001D27D6" w:rsidRPr="001D27D6">
        <w:t xml:space="preserve"> elegant</w:t>
      </w:r>
      <w:r w:rsidR="0089544D">
        <w:t>,</w:t>
      </w:r>
      <w:r w:rsidR="001D27D6" w:rsidRPr="001D27D6">
        <w:t xml:space="preserve"> and affordable</w:t>
      </w:r>
      <w:r w:rsidR="001D27D6">
        <w:t xml:space="preserve"> solution. It </w:t>
      </w:r>
      <w:r>
        <w:t xml:space="preserve">eliminates </w:t>
      </w:r>
      <w:r w:rsidR="00935568" w:rsidRPr="00935568">
        <w:t xml:space="preserve">inconsistencies in wall surfaces </w:t>
      </w:r>
      <w:r w:rsidR="0089544D">
        <w:t>that</w:t>
      </w:r>
      <w:r w:rsidR="00935568" w:rsidRPr="00935568">
        <w:t xml:space="preserve"> are not truly flat</w:t>
      </w:r>
      <w:r>
        <w:t xml:space="preserve">, </w:t>
      </w:r>
      <w:r w:rsidR="0089544D">
        <w:t xml:space="preserve">while </w:t>
      </w:r>
      <w:r>
        <w:t xml:space="preserve">universal attachment brackets </w:t>
      </w:r>
      <w:r w:rsidR="00DE13B1">
        <w:t>simplify</w:t>
      </w:r>
      <w:r>
        <w:t xml:space="preserve"> installation on nearly all wall construction types.</w:t>
      </w:r>
    </w:p>
    <w:p w14:paraId="2D4B3EED" w14:textId="50821DF6" w:rsidR="00B77FB3" w:rsidRDefault="00DB6021" w:rsidP="00B77FB3">
      <w:pPr>
        <w:spacing w:after="0" w:line="360" w:lineRule="auto"/>
        <w:ind w:firstLine="720"/>
      </w:pPr>
      <w:r>
        <w:t xml:space="preserve">The </w:t>
      </w:r>
      <w:r w:rsidR="00DE13B1">
        <w:t xml:space="preserve">Mount </w:t>
      </w:r>
      <w:r w:rsidR="00F216DE">
        <w:t xml:space="preserve">Interface </w:t>
      </w:r>
      <w:r w:rsidR="0089544D">
        <w:t xml:space="preserve">can be installed by one person, saving time </w:t>
      </w:r>
      <w:r>
        <w:t>and money</w:t>
      </w:r>
      <w:r w:rsidR="0089544D">
        <w:t>, and attachment of the panels is equally simple.</w:t>
      </w:r>
      <w:r>
        <w:t xml:space="preserve"> </w:t>
      </w:r>
      <w:r w:rsidR="0089544D">
        <w:t>T</w:t>
      </w:r>
      <w:r w:rsidR="00B77FB3">
        <w:t xml:space="preserve">he </w:t>
      </w:r>
      <w:r>
        <w:t xml:space="preserve">UniSee </w:t>
      </w:r>
      <w:r w:rsidR="00DE13B1">
        <w:t>wall crosses</w:t>
      </w:r>
      <w:r>
        <w:t xml:space="preserve"> mount </w:t>
      </w:r>
      <w:r w:rsidR="00B77FB3">
        <w:t>directly to the structure</w:t>
      </w:r>
      <w:r>
        <w:t>.</w:t>
      </w:r>
    </w:p>
    <w:p w14:paraId="4383FB0D" w14:textId="7CD93150" w:rsidR="00B77FB3" w:rsidRDefault="00B77FB3" w:rsidP="00B77FB3">
      <w:pPr>
        <w:spacing w:after="0" w:line="360" w:lineRule="auto"/>
        <w:ind w:firstLine="720"/>
      </w:pPr>
      <w:r>
        <w:t xml:space="preserve">Square alignment bracing ensures UniSee </w:t>
      </w:r>
      <w:r w:rsidR="00DE13B1">
        <w:t>panels</w:t>
      </w:r>
      <w:r w:rsidR="00DB6021">
        <w:t xml:space="preserve"> </w:t>
      </w:r>
      <w:r>
        <w:t xml:space="preserve">are properly aligned, </w:t>
      </w:r>
      <w:r w:rsidR="001D27D6">
        <w:t xml:space="preserve">safely </w:t>
      </w:r>
      <w:r>
        <w:t xml:space="preserve">distributing the weight of the video wall evenly across the </w:t>
      </w:r>
      <w:r w:rsidR="00935568">
        <w:t>wall</w:t>
      </w:r>
      <w:r>
        <w:t xml:space="preserve"> surface and eliminating the need for Unistrut.</w:t>
      </w:r>
    </w:p>
    <w:p w14:paraId="3987D9A7" w14:textId="335609B0" w:rsidR="00BF4A90" w:rsidRDefault="00B77FB3" w:rsidP="00B77FB3">
      <w:pPr>
        <w:spacing w:after="0" w:line="360" w:lineRule="auto"/>
        <w:ind w:firstLine="720"/>
      </w:pPr>
      <w:r>
        <w:t xml:space="preserve">The </w:t>
      </w:r>
      <w:r w:rsidR="00DE13B1">
        <w:t xml:space="preserve">Mount Interface </w:t>
      </w:r>
      <w:r>
        <w:t>for Barco UniSee a</w:t>
      </w:r>
      <w:r w:rsidR="00BF4A90">
        <w:t xml:space="preserve">ccommodates any </w:t>
      </w:r>
      <w:r w:rsidR="00935568">
        <w:t xml:space="preserve">flat Barco </w:t>
      </w:r>
      <w:r w:rsidR="00BF4A90">
        <w:t>UniSee wall configuration</w:t>
      </w:r>
      <w:r>
        <w:t xml:space="preserve"> and is compatible with Draper’s </w:t>
      </w:r>
      <w:proofErr w:type="spellStart"/>
      <w:r>
        <w:t>SmartTrim</w:t>
      </w:r>
      <w:proofErr w:type="spellEnd"/>
      <w:r>
        <w:t>™ for UniSee®</w:t>
      </w:r>
      <w:r w:rsidR="00015D5E">
        <w:t>. It</w:t>
      </w:r>
      <w:r w:rsidR="004C29C0">
        <w:t xml:space="preserve"> will be available for shipping in September</w:t>
      </w:r>
      <w:r w:rsidR="00BF4A90">
        <w:t>.</w:t>
      </w:r>
    </w:p>
    <w:p w14:paraId="3B5C5C5C" w14:textId="6507F559" w:rsidR="002F3D64" w:rsidRDefault="002F3D64" w:rsidP="005513C3">
      <w:pPr>
        <w:spacing w:after="0" w:line="360" w:lineRule="auto"/>
      </w:pPr>
      <w:r>
        <w:tab/>
      </w:r>
      <w:r w:rsidR="00B77FB3">
        <w:t xml:space="preserve">To see </w:t>
      </w:r>
      <w:r w:rsidR="004C29C0">
        <w:t>a prototype</w:t>
      </w:r>
      <w:r w:rsidR="00B77FB3">
        <w:t xml:space="preserve"> </w:t>
      </w:r>
      <w:bookmarkStart w:id="0" w:name="_GoBack"/>
      <w:bookmarkEnd w:id="0"/>
      <w:r w:rsidR="00B77FB3">
        <w:t xml:space="preserve">in action, </w:t>
      </w:r>
      <w:r w:rsidR="002868D1">
        <w:t xml:space="preserve">visit </w:t>
      </w:r>
      <w:r w:rsidR="007E2B6C">
        <w:t xml:space="preserve">Draper in booth 1342 at </w:t>
      </w:r>
      <w:proofErr w:type="spellStart"/>
      <w:r w:rsidR="007E2B6C">
        <w:t>InfoComm</w:t>
      </w:r>
      <w:proofErr w:type="spellEnd"/>
      <w:r w:rsidR="007E2B6C">
        <w:t xml:space="preserve"> 2019, June 12-14 in Orlando.</w:t>
      </w:r>
    </w:p>
    <w:p w14:paraId="6150164D" w14:textId="77777777" w:rsidR="00816E26" w:rsidRDefault="00816E26" w:rsidP="005513C3">
      <w:pPr>
        <w:spacing w:after="0" w:line="360" w:lineRule="auto"/>
      </w:pPr>
    </w:p>
    <w:p w14:paraId="587482DB" w14:textId="77777777" w:rsidR="00816E26" w:rsidRPr="00816E26" w:rsidRDefault="00816E26" w:rsidP="005513C3">
      <w:pPr>
        <w:spacing w:after="0" w:line="360" w:lineRule="auto"/>
        <w:rPr>
          <w:b/>
        </w:rPr>
      </w:pPr>
      <w:r w:rsidRPr="00816E26">
        <w:rPr>
          <w:b/>
        </w:rPr>
        <w:t>ABOUT DRAPER:</w:t>
      </w:r>
    </w:p>
    <w:p w14:paraId="08CCE135" w14:textId="77777777" w:rsidR="00816E26" w:rsidRDefault="00816E26" w:rsidP="00816E26">
      <w:pPr>
        <w:spacing w:after="0" w:line="360" w:lineRule="auto"/>
        <w:ind w:firstLine="720"/>
      </w:pPr>
      <w:r>
        <w:t>Draper, Inc. creates core and tailored solutions for the professional audiovisual marketplace, including projection screens, custom AV structures, supports, enclosures and lifts, as well as window shades and video conferencing solutions.</w:t>
      </w:r>
    </w:p>
    <w:p w14:paraId="36E852F8" w14:textId="77777777" w:rsidR="00816E26" w:rsidRPr="005513C3" w:rsidRDefault="00816E26" w:rsidP="00816E26">
      <w:pPr>
        <w:spacing w:after="0" w:line="360" w:lineRule="auto"/>
        <w:ind w:firstLine="720"/>
      </w:pPr>
      <w:r>
        <w:t>Established in 1902, Draper markets through a network of dealers and distributors to the commercial, architectural, education and residential markets.</w:t>
      </w:r>
    </w:p>
    <w:p w14:paraId="09C3CE16" w14:textId="77777777" w:rsidR="005513C3" w:rsidRPr="005513C3" w:rsidRDefault="005513C3" w:rsidP="005513C3">
      <w:pPr>
        <w:spacing w:after="0" w:line="360" w:lineRule="auto"/>
      </w:pPr>
      <w:r w:rsidRPr="005513C3">
        <w:br/>
      </w:r>
      <w:r w:rsidRPr="005513C3">
        <w:rPr>
          <w:b/>
        </w:rPr>
        <w:t>Media Contact:</w:t>
      </w:r>
      <w:r w:rsidRPr="005513C3">
        <w:rPr>
          <w:b/>
        </w:rPr>
        <w:br/>
      </w:r>
      <w:r w:rsidRPr="005513C3">
        <w:t>Terry Coffey</w:t>
      </w:r>
    </w:p>
    <w:p w14:paraId="37C5DB3D" w14:textId="77777777" w:rsidR="005513C3" w:rsidRPr="005513C3" w:rsidRDefault="005513C3" w:rsidP="005513C3">
      <w:pPr>
        <w:spacing w:after="0" w:line="360" w:lineRule="auto"/>
      </w:pPr>
      <w:r w:rsidRPr="005513C3">
        <w:t>Phone:</w:t>
      </w:r>
      <w:r w:rsidRPr="005513C3">
        <w:tab/>
        <w:t>765-856-1230</w:t>
      </w:r>
    </w:p>
    <w:p w14:paraId="3C78844F" w14:textId="77777777" w:rsidR="005513C3" w:rsidRPr="005513C3" w:rsidRDefault="005513C3" w:rsidP="005513C3">
      <w:pPr>
        <w:spacing w:after="0" w:line="360" w:lineRule="auto"/>
      </w:pPr>
      <w:r w:rsidRPr="005513C3">
        <w:t>E-mail:</w:t>
      </w:r>
      <w:r w:rsidRPr="005513C3">
        <w:tab/>
      </w:r>
      <w:r w:rsidRPr="005513C3">
        <w:rPr>
          <w:b/>
        </w:rPr>
        <w:t>tcoffey@draperinc.com</w:t>
      </w:r>
    </w:p>
    <w:p w14:paraId="767899AC" w14:textId="77777777" w:rsidR="00A83F49" w:rsidRPr="005513C3" w:rsidRDefault="005513C3" w:rsidP="005513C3">
      <w:pPr>
        <w:spacing w:after="0" w:line="360" w:lineRule="auto"/>
      </w:pPr>
      <w:r w:rsidRPr="005513C3">
        <w:t xml:space="preserve">Website: </w:t>
      </w:r>
      <w:r w:rsidRPr="005513C3">
        <w:rPr>
          <w:b/>
        </w:rPr>
        <w:t>www.draperinc.com</w:t>
      </w:r>
    </w:p>
    <w:sectPr w:rsidR="00A83F49" w:rsidRPr="005513C3" w:rsidSect="009B64A7">
      <w:headerReference w:type="default" r:id="rId7"/>
      <w:footerReference w:type="default" r:id="rId8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5EF6" w14:textId="77777777" w:rsidR="00806EB7" w:rsidRDefault="00806EB7" w:rsidP="00D05074">
      <w:pPr>
        <w:spacing w:after="0"/>
      </w:pPr>
      <w:r>
        <w:separator/>
      </w:r>
    </w:p>
  </w:endnote>
  <w:endnote w:type="continuationSeparator" w:id="0">
    <w:p w14:paraId="51B874B9" w14:textId="77777777" w:rsidR="00806EB7" w:rsidRDefault="00806EB7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B986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29E3" w14:textId="77777777" w:rsidR="00806EB7" w:rsidRDefault="00806EB7" w:rsidP="00D05074">
      <w:pPr>
        <w:spacing w:after="0"/>
      </w:pPr>
      <w:r>
        <w:separator/>
      </w:r>
    </w:p>
  </w:footnote>
  <w:footnote w:type="continuationSeparator" w:id="0">
    <w:p w14:paraId="4FC29732" w14:textId="77777777" w:rsidR="00806EB7" w:rsidRDefault="00806EB7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2138" w14:textId="44601702" w:rsidR="00D05074" w:rsidRDefault="00C4754A" w:rsidP="00E94B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C9850" wp14:editId="5FA97FAD">
          <wp:simplePos x="0" y="0"/>
          <wp:positionH relativeFrom="page">
            <wp:posOffset>3936365</wp:posOffset>
          </wp:positionH>
          <wp:positionV relativeFrom="paragraph">
            <wp:posOffset>90805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11"/>
    <w:rsid w:val="00013E31"/>
    <w:rsid w:val="00015D5E"/>
    <w:rsid w:val="00020608"/>
    <w:rsid w:val="000323EC"/>
    <w:rsid w:val="00036B0C"/>
    <w:rsid w:val="0003782A"/>
    <w:rsid w:val="000379B6"/>
    <w:rsid w:val="0004398C"/>
    <w:rsid w:val="00043A61"/>
    <w:rsid w:val="0006031A"/>
    <w:rsid w:val="0007611E"/>
    <w:rsid w:val="00087F96"/>
    <w:rsid w:val="000A3FFF"/>
    <w:rsid w:val="000B449D"/>
    <w:rsid w:val="000C1128"/>
    <w:rsid w:val="000C3F89"/>
    <w:rsid w:val="000D02A8"/>
    <w:rsid w:val="00113AF4"/>
    <w:rsid w:val="00137FEA"/>
    <w:rsid w:val="00172BFB"/>
    <w:rsid w:val="001759AA"/>
    <w:rsid w:val="00182407"/>
    <w:rsid w:val="00194DEE"/>
    <w:rsid w:val="001C190E"/>
    <w:rsid w:val="001D27D6"/>
    <w:rsid w:val="001D3A8A"/>
    <w:rsid w:val="001E265C"/>
    <w:rsid w:val="00227211"/>
    <w:rsid w:val="00253920"/>
    <w:rsid w:val="002637D8"/>
    <w:rsid w:val="002746A3"/>
    <w:rsid w:val="00276E0E"/>
    <w:rsid w:val="002868D1"/>
    <w:rsid w:val="002A336C"/>
    <w:rsid w:val="002C637D"/>
    <w:rsid w:val="002E048F"/>
    <w:rsid w:val="002E6E11"/>
    <w:rsid w:val="002F3D64"/>
    <w:rsid w:val="00306F3A"/>
    <w:rsid w:val="00327122"/>
    <w:rsid w:val="0032752F"/>
    <w:rsid w:val="00337447"/>
    <w:rsid w:val="00350442"/>
    <w:rsid w:val="00375110"/>
    <w:rsid w:val="003B3753"/>
    <w:rsid w:val="003D2F4F"/>
    <w:rsid w:val="00411CEA"/>
    <w:rsid w:val="00441B20"/>
    <w:rsid w:val="00454D3A"/>
    <w:rsid w:val="00475748"/>
    <w:rsid w:val="004B7A0B"/>
    <w:rsid w:val="004C29C0"/>
    <w:rsid w:val="004E4C48"/>
    <w:rsid w:val="00512816"/>
    <w:rsid w:val="00546007"/>
    <w:rsid w:val="005513C3"/>
    <w:rsid w:val="005A3482"/>
    <w:rsid w:val="005F0FDA"/>
    <w:rsid w:val="0063282A"/>
    <w:rsid w:val="006334DC"/>
    <w:rsid w:val="00636C1A"/>
    <w:rsid w:val="00656532"/>
    <w:rsid w:val="00662213"/>
    <w:rsid w:val="00664821"/>
    <w:rsid w:val="00672016"/>
    <w:rsid w:val="00672D7C"/>
    <w:rsid w:val="00691667"/>
    <w:rsid w:val="006C44B4"/>
    <w:rsid w:val="006C4943"/>
    <w:rsid w:val="006C5A88"/>
    <w:rsid w:val="006D2473"/>
    <w:rsid w:val="00724DAF"/>
    <w:rsid w:val="007417E2"/>
    <w:rsid w:val="00750583"/>
    <w:rsid w:val="007655EA"/>
    <w:rsid w:val="007E2B6C"/>
    <w:rsid w:val="007E442E"/>
    <w:rsid w:val="007E52A2"/>
    <w:rsid w:val="00806EB7"/>
    <w:rsid w:val="0081489D"/>
    <w:rsid w:val="00816E26"/>
    <w:rsid w:val="00852EE7"/>
    <w:rsid w:val="00863D60"/>
    <w:rsid w:val="00864440"/>
    <w:rsid w:val="008903B7"/>
    <w:rsid w:val="00893D5D"/>
    <w:rsid w:val="0089544D"/>
    <w:rsid w:val="008A2983"/>
    <w:rsid w:val="00935568"/>
    <w:rsid w:val="0097576F"/>
    <w:rsid w:val="00983FB9"/>
    <w:rsid w:val="009B64A7"/>
    <w:rsid w:val="009C795F"/>
    <w:rsid w:val="009F58A1"/>
    <w:rsid w:val="009F71F8"/>
    <w:rsid w:val="00A0760F"/>
    <w:rsid w:val="00A21C84"/>
    <w:rsid w:val="00A40670"/>
    <w:rsid w:val="00A66C09"/>
    <w:rsid w:val="00A83F49"/>
    <w:rsid w:val="00A972FF"/>
    <w:rsid w:val="00AA284D"/>
    <w:rsid w:val="00AA303A"/>
    <w:rsid w:val="00AB261C"/>
    <w:rsid w:val="00AB7C82"/>
    <w:rsid w:val="00B13884"/>
    <w:rsid w:val="00B260E7"/>
    <w:rsid w:val="00B36164"/>
    <w:rsid w:val="00B6069D"/>
    <w:rsid w:val="00B64495"/>
    <w:rsid w:val="00B77FB3"/>
    <w:rsid w:val="00B8723B"/>
    <w:rsid w:val="00BB2FB9"/>
    <w:rsid w:val="00BB7910"/>
    <w:rsid w:val="00BC259B"/>
    <w:rsid w:val="00BE63F4"/>
    <w:rsid w:val="00BF4A90"/>
    <w:rsid w:val="00C4754A"/>
    <w:rsid w:val="00C97CB5"/>
    <w:rsid w:val="00CA349C"/>
    <w:rsid w:val="00CC2DE2"/>
    <w:rsid w:val="00CF673F"/>
    <w:rsid w:val="00D05074"/>
    <w:rsid w:val="00D26086"/>
    <w:rsid w:val="00D67586"/>
    <w:rsid w:val="00D80588"/>
    <w:rsid w:val="00D93122"/>
    <w:rsid w:val="00DB3FD7"/>
    <w:rsid w:val="00DB4BA7"/>
    <w:rsid w:val="00DB6021"/>
    <w:rsid w:val="00DD162C"/>
    <w:rsid w:val="00DE13B1"/>
    <w:rsid w:val="00DE5C36"/>
    <w:rsid w:val="00DF1663"/>
    <w:rsid w:val="00E03ED1"/>
    <w:rsid w:val="00E43916"/>
    <w:rsid w:val="00E4435E"/>
    <w:rsid w:val="00E94BC8"/>
    <w:rsid w:val="00EB502A"/>
    <w:rsid w:val="00EB7CBA"/>
    <w:rsid w:val="00EC4816"/>
    <w:rsid w:val="00EE2048"/>
    <w:rsid w:val="00F20834"/>
    <w:rsid w:val="00F216DE"/>
    <w:rsid w:val="00F21E56"/>
    <w:rsid w:val="00F24085"/>
    <w:rsid w:val="00F64649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BC72"/>
  <w15:chartTrackingRefBased/>
  <w15:docId w15:val="{1724E113-748B-4F36-843A-BEFD71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6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551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9147-E251-4708-B5EE-CA6637BD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L. Frownfelter</dc:creator>
  <cp:keywords/>
  <dc:description/>
  <cp:lastModifiedBy>Terry Coffey</cp:lastModifiedBy>
  <cp:revision>2</cp:revision>
  <cp:lastPrinted>2017-06-23T13:18:00Z</cp:lastPrinted>
  <dcterms:created xsi:type="dcterms:W3CDTF">2019-05-30T19:02:00Z</dcterms:created>
  <dcterms:modified xsi:type="dcterms:W3CDTF">2019-05-30T19:02:00Z</dcterms:modified>
</cp:coreProperties>
</file>